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黑体" w:hAnsi="黑体" w:eastAsia="黑体" w:cs="宋体"/>
          <w:bCs/>
          <w:color w:val="auto"/>
          <w:kern w:val="0"/>
          <w:sz w:val="48"/>
          <w:szCs w:val="48"/>
          <w:u w:val="none"/>
          <w:lang w:val="en-US" w:eastAsia="zh-CN"/>
        </w:rPr>
        <w:t>驻马店市中心医院三号楼部分外墙石材除锈清洗养护工程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驻马店市中心医院三号楼部分外墙石材除锈清洗养护工程</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i w:val="0"/>
          <w:iCs w:val="0"/>
          <w:color w:val="auto"/>
          <w:u w:val="single"/>
          <w:lang w:val="en-US" w:eastAsia="zh-CN"/>
        </w:rPr>
        <w:t xml:space="preserve"> </w:t>
      </w:r>
      <w:r>
        <w:rPr>
          <w:rFonts w:hint="eastAsia" w:ascii="宋体" w:hAnsi="宋体" w:eastAsia="宋体" w:cs="宋体"/>
          <w:color w:val="auto"/>
          <w:u w:val="single"/>
          <w:lang w:val="en-US" w:eastAsia="zh-CN"/>
        </w:rPr>
        <w:t xml:space="preserve">驻马店市中心医院三号楼部分外墙石材除锈清洗养护工程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驻马店市中心医院三号楼部分外墙石材除锈清洗养护工程</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50000.00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7 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16639"/>
      <w:bookmarkStart w:id="5" w:name="_Toc18607"/>
      <w:bookmarkStart w:id="6" w:name="_Toc23626"/>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须具有石材养护或外墙清洗服务的相关资质，施工人员应具有高空作业资格证。开标时，投标企业需提供上述证件的原件或复印件加公章由评委审验。</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30971"/>
      <w:bookmarkStart w:id="9" w:name="_Toc23395"/>
      <w:bookmarkStart w:id="10" w:name="_Toc7823"/>
      <w:bookmarkStart w:id="11" w:name="_Toc30643"/>
      <w:bookmarkStart w:id="12" w:name="_Toc9562"/>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 xml:space="preserve">04 </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04</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5111"/>
      <w:bookmarkStart w:id="14" w:name="_Toc27480"/>
      <w:bookmarkStart w:id="15" w:name="_Toc10738"/>
      <w:bookmarkStart w:id="16" w:name="_Toc25869"/>
      <w:bookmarkStart w:id="17"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9784"/>
      <w:bookmarkStart w:id="19" w:name="_Toc30918"/>
      <w:bookmarkStart w:id="20" w:name="_Toc20287"/>
      <w:bookmarkStart w:id="21"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31928"/>
      <w:bookmarkStart w:id="26" w:name="_Toc27370"/>
      <w:bookmarkStart w:id="27" w:name="_Toc16291"/>
      <w:bookmarkStart w:id="28" w:name="_Toc3604"/>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w:t>
      </w:r>
      <w:r>
        <w:rPr>
          <w:rFonts w:hint="eastAsia" w:ascii="宋体" w:hAnsi="宋体" w:cs="宋体"/>
          <w:kern w:val="0"/>
          <w:sz w:val="21"/>
          <w:szCs w:val="21"/>
          <w:shd w:val="clear" w:color="auto" w:fill="FFFFFF"/>
          <w:lang w:val="en-US" w:eastAsia="zh-CN" w:bidi="ar-SA"/>
        </w:rPr>
        <w:t>4</w:t>
      </w:r>
      <w:r>
        <w:rPr>
          <w:rFonts w:hint="eastAsia" w:ascii="宋体" w:hAnsi="宋体" w:eastAsia="宋体" w:cs="宋体"/>
          <w:kern w:val="0"/>
          <w:sz w:val="21"/>
          <w:szCs w:val="21"/>
          <w:shd w:val="clear" w:color="auto" w:fill="FFFFFF"/>
          <w:lang w:val="en-US" w:eastAsia="zh-CN" w:bidi="ar-SA"/>
        </w:rPr>
        <w:t>月</w:t>
      </w:r>
      <w:r>
        <w:rPr>
          <w:rFonts w:hint="eastAsia" w:ascii="宋体" w:hAnsi="宋体" w:cs="宋体"/>
          <w:kern w:val="0"/>
          <w:sz w:val="21"/>
          <w:szCs w:val="21"/>
          <w:shd w:val="clear" w:color="auto" w:fill="FFFFFF"/>
          <w:lang w:val="en-US" w:eastAsia="zh-CN" w:bidi="ar-SA"/>
        </w:rPr>
        <w:t>6</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31536"/>
      <w:bookmarkStart w:id="34" w:name="_Toc9989"/>
    </w:p>
    <w:bookmarkEnd w:id="32"/>
    <w:bookmarkEnd w:id="33"/>
    <w:bookmarkEnd w:id="34"/>
    <w:p>
      <w:pPr>
        <w:numPr>
          <w:ilvl w:val="0"/>
          <w:numId w:val="0"/>
        </w:numPr>
        <w:autoSpaceDE w:val="0"/>
        <w:autoSpaceDN w:val="0"/>
        <w:adjustRightInd w:val="0"/>
        <w:snapToGrid w:val="0"/>
        <w:spacing w:line="500" w:lineRule="exact"/>
        <w:jc w:val="left"/>
        <w:rPr>
          <w:rFonts w:hint="eastAsia" w:ascii="宋体" w:hAnsi="宋体" w:cs="宋体"/>
          <w:sz w:val="21"/>
          <w:szCs w:val="21"/>
        </w:rPr>
      </w:pPr>
      <w:r>
        <w:rPr>
          <w:rFonts w:hint="eastAsia"/>
          <w:b/>
          <w:bCs/>
          <w:sz w:val="21"/>
          <w:szCs w:val="21"/>
          <w:lang w:val="en-US" w:eastAsia="zh-CN"/>
        </w:rPr>
        <w:t>一、</w:t>
      </w:r>
      <w:r>
        <w:rPr>
          <w:rFonts w:hint="eastAsia"/>
          <w:b/>
          <w:bCs/>
          <w:sz w:val="21"/>
          <w:szCs w:val="21"/>
        </w:rPr>
        <w:t>项目内容：</w:t>
      </w:r>
    </w:p>
    <w:p>
      <w:pPr>
        <w:widowControl/>
        <w:shd w:val="clear" w:color="auto" w:fill="FFFFFF"/>
        <w:spacing w:line="460" w:lineRule="atLeast"/>
        <w:jc w:val="left"/>
        <w:rPr>
          <w:rFonts w:hint="eastAsia" w:ascii="宋体" w:hAnsi="宋体" w:cs="宋体"/>
          <w:b w:val="0"/>
          <w:bCs w:val="0"/>
          <w:color w:val="000000"/>
          <w:kern w:val="0"/>
          <w:sz w:val="21"/>
          <w:szCs w:val="21"/>
          <w:highlight w:val="none"/>
          <w:lang w:val="en-US" w:eastAsia="zh-CN"/>
        </w:rPr>
      </w:pPr>
      <w:r>
        <w:rPr>
          <w:rFonts w:ascii="宋体" w:hAnsi="宋体" w:cs="宋体"/>
          <w:b w:val="0"/>
          <w:bCs w:val="0"/>
          <w:color w:val="000000"/>
          <w:kern w:val="0"/>
          <w:sz w:val="21"/>
          <w:szCs w:val="21"/>
          <w:highlight w:val="none"/>
        </w:rPr>
        <w:t>项目名称：</w:t>
      </w:r>
      <w:r>
        <w:rPr>
          <w:rFonts w:hint="eastAsia" w:ascii="宋体" w:hAnsi="宋体" w:cs="宋体"/>
          <w:b w:val="0"/>
          <w:bCs w:val="0"/>
          <w:color w:val="000000"/>
          <w:kern w:val="0"/>
          <w:sz w:val="21"/>
          <w:szCs w:val="21"/>
          <w:highlight w:val="none"/>
        </w:rPr>
        <w:t>三号楼部分外墙石材除锈清洗养护工程</w:t>
      </w:r>
      <w:r>
        <w:rPr>
          <w:rFonts w:hint="eastAsia" w:ascii="宋体" w:hAnsi="宋体" w:cs="宋体"/>
          <w:b w:val="0"/>
          <w:bCs w:val="0"/>
          <w:color w:val="000000"/>
          <w:kern w:val="0"/>
          <w:sz w:val="21"/>
          <w:szCs w:val="21"/>
          <w:highlight w:val="none"/>
          <w:lang w:val="en-US" w:eastAsia="zh-CN"/>
        </w:rPr>
        <w:t>；</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w:t>
      </w:r>
      <w:r>
        <w:rPr>
          <w:rFonts w:hint="eastAsia" w:cs="Times New Roman"/>
          <w:b/>
          <w:bCs/>
          <w:sz w:val="21"/>
          <w:szCs w:val="21"/>
          <w:lang w:val="en-US" w:eastAsia="zh-CN"/>
        </w:rPr>
        <w:t>采购项目清单</w:t>
      </w:r>
      <w:r>
        <w:rPr>
          <w:rFonts w:hint="eastAsia" w:ascii="Times New Roman" w:hAnsi="Times New Roman" w:eastAsia="宋体" w:cs="Times New Roman"/>
          <w:b/>
          <w:bCs/>
          <w:sz w:val="21"/>
          <w:szCs w:val="21"/>
        </w:rPr>
        <w:t>：</w:t>
      </w:r>
    </w:p>
    <w:tbl>
      <w:tblPr>
        <w:tblStyle w:val="3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28"/>
        <w:gridCol w:w="1772"/>
        <w:gridCol w:w="189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925"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序号</w:t>
            </w:r>
          </w:p>
        </w:tc>
        <w:tc>
          <w:tcPr>
            <w:tcW w:w="262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项目名称</w:t>
            </w:r>
          </w:p>
        </w:tc>
        <w:tc>
          <w:tcPr>
            <w:tcW w:w="1772"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数量或规模</w:t>
            </w:r>
          </w:p>
        </w:tc>
        <w:tc>
          <w:tcPr>
            <w:tcW w:w="1892"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资金预算</w:t>
            </w:r>
          </w:p>
        </w:tc>
        <w:tc>
          <w:tcPr>
            <w:tcW w:w="1802"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b/>
                <w:bCs/>
                <w:sz w:val="24"/>
                <w:szCs w:val="24"/>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5" w:type="dxa"/>
            <w:tcBorders>
              <w:top w:val="single" w:color="auto" w:sz="4" w:space="0"/>
              <w:left w:val="single" w:color="auto" w:sz="4" w:space="0"/>
              <w:bottom w:val="single" w:color="auto" w:sz="4" w:space="0"/>
              <w:right w:val="single" w:color="auto" w:sz="4" w:space="0"/>
            </w:tcBorders>
            <w:vAlign w:val="center"/>
          </w:tcPr>
          <w:p>
            <w:pPr>
              <w:pStyle w:val="13"/>
              <w:jc w:val="center"/>
              <w:rPr>
                <w:rFonts w:hint="eastAsia"/>
                <w:bCs/>
                <w:sz w:val="24"/>
                <w:szCs w:val="24"/>
              </w:rPr>
            </w:pPr>
            <w:r>
              <w:rPr>
                <w:rFonts w:hint="eastAsia" w:ascii="宋体" w:hAnsi="宋体"/>
                <w:sz w:val="24"/>
                <w:szCs w:val="24"/>
              </w:rPr>
              <w:t>1</w:t>
            </w:r>
          </w:p>
        </w:tc>
        <w:tc>
          <w:tcPr>
            <w:tcW w:w="262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sz w:val="24"/>
                <w:szCs w:val="24"/>
                <w:lang w:val="en-US" w:eastAsia="zh-CN"/>
              </w:rPr>
            </w:pPr>
            <w:r>
              <w:rPr>
                <w:rFonts w:hint="eastAsia"/>
                <w:sz w:val="24"/>
                <w:szCs w:val="24"/>
                <w:lang w:val="en-US" w:eastAsia="zh-CN"/>
              </w:rPr>
              <w:t>三号楼部分外墙石材除锈清洗养护工程</w:t>
            </w:r>
          </w:p>
        </w:tc>
        <w:tc>
          <w:tcPr>
            <w:tcW w:w="1772"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sz w:val="24"/>
                <w:szCs w:val="24"/>
                <w:lang w:val="en-US" w:eastAsia="zh-CN"/>
              </w:rPr>
            </w:pPr>
            <w:r>
              <w:rPr>
                <w:rFonts w:hint="eastAsia"/>
                <w:sz w:val="24"/>
                <w:szCs w:val="24"/>
                <w:lang w:val="en-US" w:eastAsia="zh-CN"/>
              </w:rPr>
              <w:t>清洗面积</w:t>
            </w:r>
            <w:bookmarkStart w:id="79" w:name="_GoBack"/>
            <w:bookmarkEnd w:id="79"/>
            <w:r>
              <w:rPr>
                <w:rFonts w:hint="eastAsia"/>
                <w:sz w:val="24"/>
                <w:szCs w:val="24"/>
                <w:lang w:val="en-US" w:eastAsia="zh-CN"/>
              </w:rPr>
              <w:t>1050平方米</w:t>
            </w:r>
          </w:p>
        </w:tc>
        <w:tc>
          <w:tcPr>
            <w:tcW w:w="1892"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lang w:val="en-US" w:eastAsia="zh-CN"/>
              </w:rPr>
            </w:pPr>
            <w:r>
              <w:rPr>
                <w:rFonts w:hint="eastAsia"/>
                <w:sz w:val="24"/>
                <w:szCs w:val="24"/>
                <w:lang w:val="en-US" w:eastAsia="zh-CN"/>
              </w:rPr>
              <w:t>约5</w:t>
            </w:r>
            <w:r>
              <w:rPr>
                <w:rFonts w:hint="eastAsia" w:ascii="宋体" w:hAnsi="宋体"/>
                <w:sz w:val="24"/>
                <w:szCs w:val="24"/>
                <w:lang w:val="en-US" w:eastAsia="zh-CN"/>
              </w:rPr>
              <w:t>万元</w:t>
            </w:r>
          </w:p>
        </w:tc>
        <w:tc>
          <w:tcPr>
            <w:tcW w:w="1802"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bCs/>
                <w:sz w:val="24"/>
                <w:szCs w:val="24"/>
              </w:rPr>
            </w:pPr>
            <w:r>
              <w:rPr>
                <w:rFonts w:hint="eastAsia" w:ascii="宋体" w:hAnsi="宋体"/>
                <w:sz w:val="24"/>
                <w:szCs w:val="24"/>
              </w:rPr>
              <w:t>自筹</w:t>
            </w:r>
          </w:p>
        </w:tc>
      </w:tr>
    </w:tbl>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二、</w:t>
      </w:r>
      <w:r>
        <w:rPr>
          <w:rFonts w:hint="eastAsia" w:ascii="宋体" w:hAnsi="宋体" w:eastAsia="宋体" w:cs="宋体"/>
          <w:b/>
          <w:bCs/>
          <w:color w:val="000000"/>
          <w:kern w:val="0"/>
          <w:sz w:val="21"/>
          <w:szCs w:val="21"/>
          <w:highlight w:val="none"/>
          <w:lang w:val="en-US" w:eastAsia="zh-CN" w:bidi="ar-SA"/>
        </w:rPr>
        <w:t>配置规格、附件及零配件（包括专用工具）：</w:t>
      </w:r>
      <w:r>
        <w:rPr>
          <w:rFonts w:hint="eastAsia" w:ascii="宋体" w:hAnsi="宋体" w:eastAsia="宋体" w:cs="宋体"/>
          <w:b w:val="0"/>
          <w:bCs w:val="0"/>
          <w:color w:val="000000"/>
          <w:kern w:val="0"/>
          <w:sz w:val="21"/>
          <w:szCs w:val="21"/>
          <w:highlight w:val="none"/>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①、详情见后附工程量清单。②、工期为7</w:t>
      </w:r>
      <w:r>
        <w:rPr>
          <w:rFonts w:hint="eastAsia" w:cs="宋体"/>
          <w:b w:val="0"/>
          <w:bCs w:val="0"/>
          <w:color w:val="000000"/>
          <w:kern w:val="0"/>
          <w:sz w:val="21"/>
          <w:szCs w:val="21"/>
          <w:highlight w:val="none"/>
          <w:lang w:val="en-US" w:eastAsia="zh-CN" w:bidi="ar-SA"/>
        </w:rPr>
        <w:t>日历</w:t>
      </w:r>
      <w:r>
        <w:rPr>
          <w:rFonts w:hint="eastAsia" w:ascii="宋体" w:hAnsi="宋体" w:eastAsia="宋体" w:cs="宋体"/>
          <w:b w:val="0"/>
          <w:bCs w:val="0"/>
          <w:color w:val="000000"/>
          <w:kern w:val="0"/>
          <w:sz w:val="21"/>
          <w:szCs w:val="21"/>
          <w:highlight w:val="none"/>
          <w:lang w:val="en-US" w:eastAsia="zh-CN" w:bidi="ar-SA"/>
        </w:rPr>
        <w:t xml:space="preserve">天。                                                                        </w:t>
      </w:r>
    </w:p>
    <w:p>
      <w:pPr>
        <w:pStyle w:val="13"/>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000000"/>
          <w:kern w:val="0"/>
          <w:sz w:val="21"/>
          <w:szCs w:val="21"/>
          <w:highlight w:val="none"/>
          <w:lang w:val="en-US" w:eastAsia="zh-CN" w:bidi="ar-SA"/>
        </w:rPr>
      </w:pPr>
      <w:r>
        <w:rPr>
          <w:rFonts w:hint="eastAsia" w:cs="宋体"/>
          <w:b/>
          <w:bCs/>
          <w:color w:val="000000"/>
          <w:kern w:val="0"/>
          <w:sz w:val="21"/>
          <w:szCs w:val="21"/>
          <w:highlight w:val="none"/>
          <w:lang w:val="en-US" w:eastAsia="zh-CN" w:bidi="ar-SA"/>
        </w:rPr>
        <w:t>三、</w:t>
      </w:r>
      <w:r>
        <w:rPr>
          <w:rFonts w:hint="eastAsia" w:ascii="宋体" w:hAnsi="宋体" w:eastAsia="宋体" w:cs="宋体"/>
          <w:b/>
          <w:bCs/>
          <w:color w:val="000000"/>
          <w:kern w:val="0"/>
          <w:sz w:val="21"/>
          <w:szCs w:val="21"/>
          <w:highlight w:val="none"/>
          <w:lang w:val="en-US" w:eastAsia="zh-CN" w:bidi="ar-SA"/>
        </w:rPr>
        <w:t>售后服务条件及交货日期（或工期）：</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①、质量承诺（包括质保期）；②、响应院方工期要求，若承诺的工期不能按时完成，按合同约定进行处罚；③、施工中做好施工组织，保证安全生产，防止人为的对场区管网的损坏。如有安全事故或对场区管网损坏，其造成的伤害事故及一切经济损失，由施工方承担全责；④、合同外增项按原招标优惠比率结算；⑤、招标控制价及工程量清单的编制费用由中标方支付。</w:t>
      </w:r>
    </w:p>
    <w:bookmarkEnd w:id="30"/>
    <w:bookmarkEnd w:id="31"/>
    <w:p>
      <w:pPr>
        <w:pStyle w:val="13"/>
        <w:numPr>
          <w:ilvl w:val="0"/>
          <w:numId w:val="0"/>
        </w:numPr>
        <w:spacing w:after="0"/>
        <w:jc w:val="left"/>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color w:val="auto"/>
                <w:highlight w:val="none"/>
                <w:lang w:val="en-US" w:eastAsia="zh-CN"/>
              </w:rPr>
              <w:t xml:space="preserve"> </w:t>
            </w:r>
            <w:r>
              <w:rPr>
                <w:rFonts w:hint="eastAsia"/>
                <w:color w:val="auto"/>
                <w:highlight w:val="none"/>
              </w:rPr>
              <w:t>三号楼部分外墙石材除锈清洗养护工程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50000.00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50000.00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须具有石材养护或外墙清洗服务的相关资质，施工人员应具有高空作业资格证。开标时，投标企业需提供上述证件的原件或复印件加公章由评委审验。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326786897"/>
      <w:bookmarkStart w:id="44" w:name="_Toc256519703"/>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31798"/>
      <w:bookmarkStart w:id="58" w:name="_Toc24743"/>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14560"/>
      <w:bookmarkStart w:id="60" w:name="_Toc8818"/>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11620"/>
      <w:bookmarkStart w:id="63" w:name="_Toc20877"/>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625"/>
      <w:bookmarkStart w:id="65" w:name="_Toc12222"/>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9950"/>
      <w:bookmarkStart w:id="67" w:name="_Toc133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28621"/>
      <w:bookmarkStart w:id="69"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13976"/>
      <w:bookmarkStart w:id="71" w:name="_Toc30519"/>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24693"/>
      <w:bookmarkStart w:id="73"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3726"/>
      <w:bookmarkStart w:id="76"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3394"/>
      <w:bookmarkStart w:id="78" w:name="_Toc250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szCs w:val="21"/>
        <w:highlight w:val="none"/>
        <w:shd w:val="clear" w:color="auto" w:fill="FFFFFF"/>
        <w:lang w:val="en-US" w:eastAsia="zh-CN"/>
      </w:rPr>
      <w:t>驻马店市中心医院三号楼部分外墙石材除锈清洗养护工程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szCs w:val="21"/>
        <w:highlight w:val="none"/>
        <w:shd w:val="clear" w:color="auto" w:fill="FFFFFF"/>
        <w:lang w:val="en-US" w:eastAsia="zh-CN"/>
      </w:rPr>
      <w:t>驻马店市中心医院三号楼部分外墙石材除锈清洗养护工程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6F7BA2"/>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214F8E"/>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66770C"/>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0FA0E6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B81616"/>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117CB"/>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893DAB"/>
    <w:rsid w:val="27A34941"/>
    <w:rsid w:val="283C23DF"/>
    <w:rsid w:val="284C16F5"/>
    <w:rsid w:val="28570AB5"/>
    <w:rsid w:val="28C2534B"/>
    <w:rsid w:val="28C5525A"/>
    <w:rsid w:val="28D14B96"/>
    <w:rsid w:val="29020C46"/>
    <w:rsid w:val="290240C7"/>
    <w:rsid w:val="29274EE0"/>
    <w:rsid w:val="2969197F"/>
    <w:rsid w:val="29736AD1"/>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4212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20A89"/>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52C57"/>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3014BE"/>
    <w:rsid w:val="498D1239"/>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00A6A"/>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B5077F"/>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C1C5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3C3F50"/>
    <w:rsid w:val="6F4147D9"/>
    <w:rsid w:val="6F947E4B"/>
    <w:rsid w:val="6FA30BDA"/>
    <w:rsid w:val="6FB80698"/>
    <w:rsid w:val="6FCA6443"/>
    <w:rsid w:val="7024611F"/>
    <w:rsid w:val="70637B96"/>
    <w:rsid w:val="70797317"/>
    <w:rsid w:val="708327EA"/>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D23088"/>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9B4A25"/>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13834</Words>
  <Characters>14485</Characters>
  <Lines>50</Lines>
  <Paragraphs>68</Paragraphs>
  <TotalTime>11</TotalTime>
  <ScaleCrop>false</ScaleCrop>
  <LinksUpToDate>false</LinksUpToDate>
  <CharactersWithSpaces>15345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2022-04-12T07:10:58Z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