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BFEF26">
      <w:pPr>
        <w:pStyle w:val="20"/>
        <w:widowControl w:val="0"/>
        <w:spacing w:beforeLines="50"/>
        <w:ind w:firstLine="960"/>
        <w:jc w:val="center"/>
        <w:rPr>
          <w:b/>
          <w:bCs/>
          <w:sz w:val="48"/>
          <w:szCs w:val="48"/>
          <w:highlight w:val="none"/>
        </w:rPr>
      </w:pPr>
    </w:p>
    <w:p w14:paraId="5AD87D44">
      <w:pPr>
        <w:pStyle w:val="20"/>
        <w:widowControl w:val="0"/>
        <w:spacing w:beforeLines="50"/>
        <w:ind w:firstLine="883"/>
        <w:jc w:val="center"/>
        <w:rPr>
          <w:b/>
          <w:bCs/>
          <w:sz w:val="44"/>
          <w:szCs w:val="44"/>
          <w:highlight w:val="none"/>
        </w:rPr>
      </w:pPr>
      <w:r>
        <w:rPr>
          <w:rFonts w:hint="eastAsia"/>
          <w:b/>
          <w:bCs/>
          <w:sz w:val="44"/>
          <w:szCs w:val="44"/>
          <w:highlight w:val="none"/>
        </w:rPr>
        <w:t>驻马店市中心医院全自动化学免疫分析仪、</w:t>
      </w:r>
    </w:p>
    <w:p w14:paraId="308E4D20">
      <w:pPr>
        <w:pStyle w:val="20"/>
        <w:widowControl w:val="0"/>
        <w:spacing w:beforeLines="50"/>
        <w:ind w:firstLine="880"/>
        <w:jc w:val="center"/>
        <w:rPr>
          <w:b/>
          <w:bCs/>
          <w:sz w:val="44"/>
          <w:szCs w:val="44"/>
          <w:highlight w:val="none"/>
        </w:rPr>
      </w:pPr>
      <w:r>
        <w:rPr>
          <w:rFonts w:hint="eastAsia"/>
          <w:b/>
          <w:bCs/>
          <w:sz w:val="44"/>
          <w:szCs w:val="44"/>
          <w:highlight w:val="none"/>
        </w:rPr>
        <w:t>心肺复苏机、温控银质针治疗仪采购项目（二次）</w:t>
      </w:r>
    </w:p>
    <w:p w14:paraId="77663ACC">
      <w:pPr>
        <w:pStyle w:val="20"/>
        <w:ind w:firstLine="960"/>
        <w:jc w:val="center"/>
        <w:rPr>
          <w:rStyle w:val="45"/>
          <w:b/>
          <w:bCs/>
          <w:color w:val="auto"/>
          <w:sz w:val="48"/>
          <w:szCs w:val="48"/>
          <w:highlight w:val="none"/>
        </w:rPr>
      </w:pPr>
    </w:p>
    <w:p w14:paraId="4668C63E">
      <w:pPr>
        <w:pStyle w:val="20"/>
        <w:ind w:firstLine="960"/>
        <w:jc w:val="center"/>
        <w:rPr>
          <w:rStyle w:val="45"/>
          <w:b/>
          <w:bCs/>
          <w:color w:val="auto"/>
          <w:sz w:val="48"/>
          <w:szCs w:val="48"/>
          <w:highlight w:val="none"/>
        </w:rPr>
      </w:pPr>
    </w:p>
    <w:p w14:paraId="3159591C">
      <w:pPr>
        <w:pStyle w:val="20"/>
        <w:ind w:firstLine="960"/>
        <w:jc w:val="center"/>
        <w:rPr>
          <w:rStyle w:val="45"/>
          <w:b/>
          <w:bCs/>
          <w:color w:val="auto"/>
          <w:sz w:val="48"/>
          <w:szCs w:val="48"/>
          <w:highlight w:val="none"/>
        </w:rPr>
      </w:pPr>
    </w:p>
    <w:p w14:paraId="7332164D">
      <w:pPr>
        <w:pStyle w:val="20"/>
        <w:ind w:firstLine="883"/>
        <w:jc w:val="center"/>
        <w:rPr>
          <w:rStyle w:val="45"/>
          <w:b/>
          <w:bCs/>
          <w:color w:val="auto"/>
          <w:sz w:val="44"/>
          <w:szCs w:val="44"/>
          <w:highlight w:val="none"/>
        </w:rPr>
      </w:pPr>
      <w:r>
        <w:rPr>
          <w:rStyle w:val="45"/>
          <w:rFonts w:hint="eastAsia"/>
          <w:b/>
          <w:bCs/>
          <w:color w:val="auto"/>
          <w:sz w:val="44"/>
          <w:szCs w:val="44"/>
          <w:highlight w:val="none"/>
        </w:rPr>
        <w:t>竞争性磋商文件</w:t>
      </w:r>
    </w:p>
    <w:p w14:paraId="321987B1">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7DA7C7AE">
      <w:pPr>
        <w:snapToGrid w:val="0"/>
        <w:spacing w:line="380" w:lineRule="exact"/>
        <w:ind w:firstLine="640"/>
        <w:jc w:val="center"/>
        <w:rPr>
          <w:rFonts w:ascii="宋体" w:hAnsi="宋体" w:cs="宋体"/>
          <w:b/>
          <w:sz w:val="32"/>
          <w:szCs w:val="32"/>
          <w:highlight w:val="none"/>
        </w:rPr>
      </w:pPr>
    </w:p>
    <w:p w14:paraId="48B78AC4">
      <w:pPr>
        <w:pStyle w:val="33"/>
        <w:ind w:firstLine="210"/>
        <w:rPr>
          <w:rFonts w:ascii="宋体" w:hAnsi="宋体" w:cs="宋体"/>
          <w:highlight w:val="none"/>
        </w:rPr>
      </w:pPr>
    </w:p>
    <w:p w14:paraId="07E32A4A">
      <w:pPr>
        <w:pStyle w:val="60"/>
        <w:rPr>
          <w:rFonts w:ascii="宋体" w:hAnsi="宋体" w:cs="宋体"/>
          <w:bCs/>
          <w:sz w:val="2"/>
          <w:szCs w:val="2"/>
          <w:highlight w:val="none"/>
        </w:rPr>
      </w:pPr>
    </w:p>
    <w:p w14:paraId="4F7FE4FA">
      <w:pPr>
        <w:ind w:firstLine="40"/>
        <w:rPr>
          <w:rFonts w:ascii="宋体" w:hAnsi="宋体" w:cs="宋体"/>
          <w:bCs/>
          <w:sz w:val="2"/>
          <w:szCs w:val="2"/>
          <w:highlight w:val="none"/>
        </w:rPr>
      </w:pPr>
    </w:p>
    <w:p w14:paraId="41F58565">
      <w:pPr>
        <w:spacing w:line="20" w:lineRule="exact"/>
        <w:ind w:firstLine="40"/>
        <w:rPr>
          <w:rFonts w:ascii="宋体" w:hAnsi="宋体" w:cs="宋体"/>
          <w:bCs/>
          <w:sz w:val="2"/>
          <w:szCs w:val="2"/>
          <w:highlight w:val="none"/>
        </w:rPr>
      </w:pPr>
    </w:p>
    <w:p w14:paraId="6A46AC2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98721C5">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39FD616F">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64D50107">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10C0290D">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期：2025年11月</w:t>
      </w:r>
    </w:p>
    <w:p w14:paraId="24F70C69">
      <w:pPr>
        <w:ind w:firstLine="482"/>
        <w:rPr>
          <w:rFonts w:ascii="宋体" w:hAnsi="宋体" w:cs="宋体"/>
          <w:bCs/>
          <w:sz w:val="24"/>
          <w:highlight w:val="none"/>
        </w:rPr>
      </w:pPr>
    </w:p>
    <w:p w14:paraId="75835321">
      <w:pPr>
        <w:ind w:firstLine="720"/>
        <w:jc w:val="center"/>
        <w:rPr>
          <w:rFonts w:ascii="宋体" w:hAnsi="宋体" w:cs="宋体"/>
          <w:b/>
          <w:bCs/>
          <w:sz w:val="36"/>
          <w:szCs w:val="36"/>
          <w:highlight w:val="none"/>
        </w:rPr>
      </w:pPr>
    </w:p>
    <w:p w14:paraId="08949808">
      <w:pPr>
        <w:ind w:firstLine="723"/>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7F09972D">
      <w:pPr>
        <w:pStyle w:val="54"/>
        <w:rPr>
          <w:color w:val="auto"/>
          <w:highlight w:val="none"/>
        </w:rPr>
      </w:pPr>
    </w:p>
    <w:p w14:paraId="2677FF4D">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642B49F9">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593BE5E9">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10</w:t>
      </w:r>
      <w:r>
        <w:rPr>
          <w:rFonts w:hint="eastAsia" w:ascii="宋体" w:hAnsi="宋体" w:cs="宋体"/>
          <w:highlight w:val="none"/>
        </w:rPr>
        <w:fldChar w:fldCharType="end"/>
      </w:r>
    </w:p>
    <w:p w14:paraId="01111492">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21</w:t>
      </w:r>
      <w:r>
        <w:rPr>
          <w:rFonts w:hint="eastAsia" w:ascii="宋体" w:hAnsi="宋体" w:cs="宋体"/>
          <w:highlight w:val="none"/>
        </w:rPr>
        <w:fldChar w:fldCharType="end"/>
      </w:r>
    </w:p>
    <w:p w14:paraId="040CB890">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26</w:t>
      </w:r>
      <w:r>
        <w:rPr>
          <w:rFonts w:hint="eastAsia" w:ascii="宋体" w:hAnsi="宋体" w:cs="宋体"/>
          <w:highlight w:val="none"/>
        </w:rPr>
        <w:fldChar w:fldCharType="end"/>
      </w:r>
    </w:p>
    <w:p w14:paraId="49EA2E1E">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27</w:t>
      </w:r>
      <w:r>
        <w:rPr>
          <w:rFonts w:hint="eastAsia" w:ascii="宋体" w:hAnsi="宋体" w:cs="宋体"/>
          <w:highlight w:val="none"/>
        </w:rPr>
        <w:fldChar w:fldCharType="end"/>
      </w:r>
    </w:p>
    <w:p w14:paraId="43FC639C">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0CA1107C">
      <w:pPr>
        <w:spacing w:line="440" w:lineRule="exact"/>
        <w:ind w:firstLine="640"/>
        <w:rPr>
          <w:rFonts w:ascii="宋体" w:hAnsi="宋体" w:cs="宋体"/>
          <w:b/>
          <w:sz w:val="32"/>
          <w:szCs w:val="32"/>
          <w:highlight w:val="none"/>
        </w:rPr>
      </w:pPr>
    </w:p>
    <w:p w14:paraId="24CFB2E9">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01EF5913">
      <w:pPr>
        <w:spacing w:line="360" w:lineRule="auto"/>
        <w:ind w:firstLine="643"/>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3614F00D">
      <w:pPr>
        <w:widowControl/>
        <w:adjustRightInd w:val="0"/>
        <w:snapToGrid w:val="0"/>
        <w:spacing w:line="324" w:lineRule="auto"/>
        <w:ind w:firstLine="562"/>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驻马店市中心医院全自动化学免疫分析仪、心肺复苏机、温控银质针治疗仪采购项目（二次）竞争性磋商公告</w:t>
      </w:r>
    </w:p>
    <w:p w14:paraId="27C53503">
      <w:pPr>
        <w:snapToGrid w:val="0"/>
        <w:spacing w:line="324" w:lineRule="auto"/>
        <w:ind w:firstLine="420" w:firstLineChars="200"/>
        <w:rPr>
          <w:rFonts w:ascii="宋体" w:hAnsi="宋体" w:cs="宋体"/>
          <w:szCs w:val="21"/>
          <w:highlight w:val="none"/>
        </w:rPr>
      </w:pPr>
      <w:r>
        <w:rPr>
          <w:rFonts w:hint="eastAsia" w:ascii="宋体" w:hAnsi="宋体" w:cs="宋体"/>
          <w:highlight w:val="none"/>
        </w:rPr>
        <w:t>驻马店市中心医院现对驻马店市中心医院全自动化学免疫分析仪、心肺复苏机、温控银质针治疗仪采购项目（二次）进行院内竞争性磋商采购，欢迎符合资格条件的供应商前来报名并</w:t>
      </w:r>
      <w:r>
        <w:rPr>
          <w:rFonts w:hint="eastAsia" w:ascii="宋体" w:hAnsi="宋体" w:cs="宋体"/>
          <w:szCs w:val="21"/>
          <w:highlight w:val="none"/>
        </w:rPr>
        <w:t>获取采购文件。</w:t>
      </w:r>
    </w:p>
    <w:p w14:paraId="2A230748">
      <w:pPr>
        <w:snapToGrid w:val="0"/>
        <w:spacing w:line="324" w:lineRule="auto"/>
        <w:rPr>
          <w:rFonts w:ascii="宋体" w:hAnsi="宋体" w:cs="宋体"/>
          <w:b/>
          <w:highlight w:val="none"/>
        </w:rPr>
      </w:pPr>
      <w:r>
        <w:rPr>
          <w:rFonts w:hint="eastAsia" w:ascii="宋体" w:hAnsi="宋体" w:cs="宋体"/>
          <w:b/>
          <w:highlight w:val="none"/>
        </w:rPr>
        <w:t>一、项目基本情况</w:t>
      </w:r>
    </w:p>
    <w:p w14:paraId="377A4E05">
      <w:pPr>
        <w:snapToGrid w:val="0"/>
        <w:spacing w:line="324" w:lineRule="auto"/>
        <w:ind w:firstLine="420" w:firstLineChars="200"/>
        <w:rPr>
          <w:rFonts w:ascii="宋体" w:hAnsi="宋体" w:cs="宋体"/>
          <w:highlight w:val="none"/>
        </w:rPr>
      </w:pPr>
      <w:r>
        <w:rPr>
          <w:rFonts w:hint="eastAsia" w:ascii="宋体" w:hAnsi="宋体" w:cs="宋体"/>
          <w:highlight w:val="none"/>
        </w:rPr>
        <w:t>1、采购项目名称：驻马店市中心医院全自动化学免疫分析仪、心肺复苏机、温控银质针治疗仪采购项目（二次）</w:t>
      </w:r>
    </w:p>
    <w:p w14:paraId="20FE8571">
      <w:pPr>
        <w:snapToGrid w:val="0"/>
        <w:spacing w:line="324" w:lineRule="auto"/>
        <w:ind w:firstLine="420" w:firstLineChars="200"/>
        <w:rPr>
          <w:rFonts w:ascii="宋体" w:hAnsi="宋体" w:cs="宋体"/>
          <w:highlight w:val="none"/>
        </w:rPr>
      </w:pPr>
      <w:r>
        <w:rPr>
          <w:rFonts w:hint="eastAsia" w:ascii="宋体" w:hAnsi="宋体" w:cs="宋体"/>
          <w:highlight w:val="none"/>
        </w:rPr>
        <w:t>2、采购需求：详见第二章采购需求</w:t>
      </w:r>
    </w:p>
    <w:p w14:paraId="12BB799B">
      <w:pPr>
        <w:snapToGrid w:val="0"/>
        <w:spacing w:line="324" w:lineRule="auto"/>
        <w:ind w:firstLine="420" w:firstLineChars="200"/>
        <w:rPr>
          <w:rFonts w:ascii="宋体" w:hAnsi="宋体" w:cs="宋体"/>
          <w:highlight w:val="none"/>
        </w:rPr>
      </w:pPr>
      <w:r>
        <w:rPr>
          <w:rFonts w:hint="eastAsia" w:ascii="宋体" w:hAnsi="宋体" w:cs="宋体"/>
          <w:highlight w:val="none"/>
        </w:rPr>
        <w:t>3</w:t>
      </w:r>
      <w:bookmarkStart w:id="1" w:name="_Toc26725"/>
      <w:r>
        <w:rPr>
          <w:rFonts w:hint="eastAsia" w:ascii="宋体" w:hAnsi="宋体" w:cs="宋体"/>
          <w:highlight w:val="none"/>
        </w:rPr>
        <w:t>、预算金额：</w:t>
      </w:r>
      <w:r>
        <w:rPr>
          <w:rFonts w:hint="eastAsia" w:ascii="宋体" w:hAnsi="宋体" w:cs="宋体"/>
          <w:highlight w:val="none"/>
          <w:lang w:val="en-US" w:eastAsia="zh-CN"/>
        </w:rPr>
        <w:t>22500</w:t>
      </w:r>
      <w:r>
        <w:rPr>
          <w:rFonts w:hint="eastAsia" w:ascii="宋体" w:hAnsi="宋体" w:cs="宋体"/>
          <w:highlight w:val="none"/>
        </w:rPr>
        <w:t>元</w:t>
      </w:r>
    </w:p>
    <w:p w14:paraId="5314719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 xml:space="preserve">   包1预算：22500元 </w:t>
      </w:r>
    </w:p>
    <w:p w14:paraId="0570DB9E">
      <w:pPr>
        <w:snapToGrid w:val="0"/>
        <w:spacing w:line="324" w:lineRule="auto"/>
        <w:ind w:firstLine="420" w:firstLineChars="200"/>
        <w:rPr>
          <w:rFonts w:ascii="宋体" w:hAnsi="宋体" w:cs="宋体"/>
          <w:highlight w:val="none"/>
        </w:rPr>
      </w:pPr>
      <w:r>
        <w:rPr>
          <w:rFonts w:hint="eastAsia" w:ascii="宋体" w:hAnsi="宋体" w:cs="宋体"/>
          <w:highlight w:val="none"/>
        </w:rPr>
        <w:t>4、交货期：合同签订后30日内交货</w:t>
      </w:r>
    </w:p>
    <w:p w14:paraId="18569053">
      <w:pPr>
        <w:snapToGrid w:val="0"/>
        <w:spacing w:line="324" w:lineRule="auto"/>
        <w:ind w:firstLine="420" w:firstLineChars="200"/>
        <w:rPr>
          <w:rFonts w:ascii="宋体" w:hAnsi="宋体" w:cs="宋体"/>
          <w:highlight w:val="none"/>
        </w:rPr>
      </w:pPr>
      <w:r>
        <w:rPr>
          <w:rFonts w:hint="eastAsia" w:ascii="宋体" w:hAnsi="宋体" w:cs="宋体"/>
          <w:highlight w:val="none"/>
        </w:rPr>
        <w:t>5、质量要求：符</w:t>
      </w:r>
      <w:bookmarkStart w:id="101" w:name="_GoBack"/>
      <w:bookmarkEnd w:id="101"/>
      <w:r>
        <w:rPr>
          <w:rFonts w:hint="eastAsia" w:ascii="宋体" w:hAnsi="宋体" w:cs="宋体"/>
          <w:highlight w:val="none"/>
        </w:rPr>
        <w:t>合国家质量标准、部颁标准、行业标准，满足磋商文件规定标准</w:t>
      </w:r>
    </w:p>
    <w:p w14:paraId="2A4C4C30">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18607"/>
      <w:bookmarkStart w:id="3" w:name="_Toc27704"/>
      <w:bookmarkStart w:id="4" w:name="_Toc23626"/>
      <w:bookmarkStart w:id="5" w:name="_Toc16639"/>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0BF754F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9562"/>
      <w:bookmarkStart w:id="7" w:name="_Toc30643"/>
      <w:bookmarkStart w:id="8" w:name="_Toc23395"/>
      <w:bookmarkStart w:id="9" w:name="_Toc30971"/>
      <w:bookmarkStart w:id="10" w:name="_Toc7823"/>
      <w:r>
        <w:rPr>
          <w:rFonts w:hint="eastAsia" w:ascii="宋体" w:hAnsi="宋体" w:cs="宋体"/>
          <w:szCs w:val="21"/>
          <w:highlight w:val="none"/>
          <w:shd w:val="clear" w:color="auto" w:fill="FFFFFF"/>
        </w:rPr>
        <w:t>1、具有独立承担民事责任的能力（提供营业执照或其他证明材料）；</w:t>
      </w:r>
    </w:p>
    <w:p w14:paraId="2DD235E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005664C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1CB81EF">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510C4C81">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0854610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7279F3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33EA494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19B3020C">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73BF188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758E7EF5">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7F64CB0C">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报名时间：2025年</w:t>
      </w:r>
      <w:r>
        <w:rPr>
          <w:rFonts w:hint="eastAsia" w:ascii="宋体" w:hAnsi="宋体" w:cs="宋体"/>
          <w:color w:val="000000" w:themeColor="text1"/>
          <w:szCs w:val="21"/>
          <w:highlight w:val="none"/>
          <w:shd w:val="clear" w:color="auto" w:fill="FFFFFF"/>
          <w:lang w:val="en-US" w:eastAsia="zh-CN"/>
        </w:rPr>
        <w:t>12</w:t>
      </w:r>
      <w:r>
        <w:rPr>
          <w:rFonts w:hint="eastAsia" w:ascii="宋体" w:hAnsi="宋体" w:cs="宋体"/>
          <w:color w:val="000000" w:themeColor="text1"/>
          <w:kern w:val="0"/>
          <w:szCs w:val="21"/>
          <w:highlight w:val="none"/>
          <w:shd w:val="clear" w:color="auto" w:fill="FFFFFF"/>
        </w:rPr>
        <w:t>月</w:t>
      </w:r>
      <w:r>
        <w:rPr>
          <w:rFonts w:hint="eastAsia" w:ascii="宋体" w:hAnsi="宋体" w:cs="宋体"/>
          <w:color w:val="000000" w:themeColor="text1"/>
          <w:kern w:val="0"/>
          <w:szCs w:val="21"/>
          <w:highlight w:val="none"/>
          <w:shd w:val="clear" w:color="auto" w:fill="FFFFFF"/>
          <w:lang w:val="en-US" w:eastAsia="zh-CN"/>
        </w:rPr>
        <w:t>1</w:t>
      </w:r>
      <w:r>
        <w:rPr>
          <w:rFonts w:hint="eastAsia" w:ascii="宋体" w:hAnsi="宋体" w:cs="宋体"/>
          <w:color w:val="000000" w:themeColor="text1"/>
          <w:kern w:val="0"/>
          <w:szCs w:val="21"/>
          <w:highlight w:val="none"/>
          <w:shd w:val="clear" w:color="auto" w:fill="FFFFFF"/>
        </w:rPr>
        <w:t>日 -2025年</w:t>
      </w:r>
      <w:r>
        <w:rPr>
          <w:rFonts w:hint="eastAsia" w:ascii="宋体" w:hAnsi="宋体" w:cs="宋体"/>
          <w:color w:val="000000" w:themeColor="text1"/>
          <w:kern w:val="0"/>
          <w:szCs w:val="21"/>
          <w:highlight w:val="none"/>
          <w:shd w:val="clear" w:color="auto" w:fill="FFFFFF"/>
          <w:lang w:val="en-US" w:eastAsia="zh-CN"/>
        </w:rPr>
        <w:t>12</w:t>
      </w:r>
      <w:r>
        <w:rPr>
          <w:rFonts w:hint="eastAsia" w:ascii="宋体" w:hAnsi="宋体" w:cs="宋体"/>
          <w:color w:val="000000" w:themeColor="text1"/>
          <w:kern w:val="0"/>
          <w:szCs w:val="21"/>
          <w:highlight w:val="none"/>
          <w:shd w:val="clear" w:color="auto" w:fill="FFFFFF"/>
        </w:rPr>
        <w:t>月</w:t>
      </w:r>
      <w:r>
        <w:rPr>
          <w:rFonts w:hint="eastAsia" w:ascii="宋体" w:hAnsi="宋体" w:cs="宋体"/>
          <w:color w:val="000000" w:themeColor="text1"/>
          <w:kern w:val="0"/>
          <w:szCs w:val="21"/>
          <w:highlight w:val="none"/>
          <w:shd w:val="clear" w:color="auto" w:fill="FFFFFF"/>
          <w:lang w:val="en-US" w:eastAsia="zh-CN"/>
        </w:rPr>
        <w:t>3</w:t>
      </w:r>
      <w:r>
        <w:rPr>
          <w:rFonts w:hint="eastAsia" w:ascii="宋体" w:hAnsi="宋体" w:cs="宋体"/>
          <w:color w:val="000000" w:themeColor="text1"/>
          <w:kern w:val="0"/>
          <w:szCs w:val="21"/>
          <w:highlight w:val="none"/>
          <w:shd w:val="clear" w:color="auto" w:fill="FFFFFF"/>
        </w:rPr>
        <w:t>日</w:t>
      </w:r>
      <w:r>
        <w:rPr>
          <w:rFonts w:hint="eastAsia" w:ascii="宋体" w:hAnsi="宋体" w:cs="宋体"/>
          <w:color w:val="000000" w:themeColor="text1"/>
          <w:szCs w:val="21"/>
          <w:highlight w:val="none"/>
          <w:shd w:val="clear" w:color="auto" w:fill="FFFFFF"/>
        </w:rPr>
        <w:t>，上午08：00-下午17:30（北京时间，法定节假日除外）。</w:t>
      </w:r>
    </w:p>
    <w:p w14:paraId="35E09F49">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2CFB6099">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31E43CAF">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1DF5BE0F">
      <w:pPr>
        <w:widowControl/>
        <w:snapToGrid w:val="0"/>
        <w:spacing w:line="324" w:lineRule="auto"/>
        <w:jc w:val="left"/>
        <w:outlineLvl w:val="1"/>
        <w:rPr>
          <w:rFonts w:ascii="宋体" w:hAnsi="宋体" w:cs="宋体"/>
          <w:b/>
          <w:bCs/>
          <w:szCs w:val="21"/>
          <w:highlight w:val="none"/>
        </w:rPr>
      </w:pPr>
      <w:bookmarkStart w:id="11" w:name="_Toc25869"/>
      <w:bookmarkStart w:id="12" w:name="_Toc15135"/>
      <w:bookmarkStart w:id="13" w:name="_Toc15111"/>
      <w:bookmarkStart w:id="14" w:name="_Toc27480"/>
      <w:bookmarkStart w:id="15" w:name="_Toc10738"/>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5960E0D7">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9A42D8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1C40B11">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5F073F67">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49DAA5C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4D15AF0A">
      <w:pPr>
        <w:widowControl/>
        <w:snapToGrid w:val="0"/>
        <w:spacing w:line="324" w:lineRule="auto"/>
        <w:jc w:val="left"/>
        <w:outlineLvl w:val="1"/>
        <w:rPr>
          <w:rFonts w:ascii="宋体" w:hAnsi="宋体" w:cs="宋体"/>
          <w:b/>
          <w:bCs/>
          <w:szCs w:val="21"/>
          <w:highlight w:val="none"/>
        </w:rPr>
      </w:pPr>
      <w:bookmarkStart w:id="16" w:name="_Toc20287"/>
      <w:bookmarkStart w:id="17" w:name="_Toc6523"/>
      <w:bookmarkStart w:id="18" w:name="_Toc29784"/>
      <w:bookmarkStart w:id="19" w:name="_Toc30918"/>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08E71DD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626"/>
      <w:bookmarkStart w:id="21" w:name="_Toc35393795"/>
    </w:p>
    <w:bookmarkEnd w:id="20"/>
    <w:bookmarkEnd w:id="21"/>
    <w:p w14:paraId="13E54C5C">
      <w:pPr>
        <w:widowControl/>
        <w:snapToGrid w:val="0"/>
        <w:spacing w:line="324" w:lineRule="auto"/>
        <w:jc w:val="left"/>
        <w:outlineLvl w:val="1"/>
        <w:rPr>
          <w:rFonts w:ascii="宋体" w:hAnsi="宋体" w:cs="宋体"/>
          <w:b/>
          <w:bCs/>
          <w:szCs w:val="21"/>
          <w:highlight w:val="none"/>
        </w:rPr>
      </w:pPr>
      <w:bookmarkStart w:id="22" w:name="_Toc24274"/>
      <w:bookmarkStart w:id="23" w:name="_Toc27370"/>
      <w:bookmarkStart w:id="24" w:name="_Toc31928"/>
      <w:bookmarkStart w:id="25" w:name="_Toc16291"/>
      <w:bookmarkStart w:id="26" w:name="_Toc3604"/>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4C1579A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09386FD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0539E14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17FB6DD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01EDE00B">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3EDCC4D6">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6AE05103">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05C41CFF">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353F103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6042A92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39B1D046">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39C02888">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2025年11月</w:t>
      </w:r>
      <w:r>
        <w:rPr>
          <w:rFonts w:hint="eastAsia" w:ascii="宋体" w:hAnsi="宋体" w:cs="宋体"/>
          <w:color w:val="000000" w:themeColor="text1"/>
          <w:sz w:val="21"/>
          <w:szCs w:val="21"/>
          <w:highlight w:val="none"/>
          <w:shd w:val="clear" w:color="auto" w:fill="FFFFFF"/>
          <w:lang w:val="en-US" w:eastAsia="zh-CN"/>
        </w:rPr>
        <w:t>28</w:t>
      </w:r>
      <w:r>
        <w:rPr>
          <w:rFonts w:hint="eastAsia" w:ascii="宋体" w:hAnsi="宋体" w:cs="宋体"/>
          <w:color w:val="000000" w:themeColor="text1"/>
          <w:sz w:val="21"/>
          <w:szCs w:val="21"/>
          <w:highlight w:val="none"/>
          <w:shd w:val="clear" w:color="auto" w:fill="FFFFFF"/>
        </w:rPr>
        <w:t>日</w:t>
      </w:r>
    </w:p>
    <w:p w14:paraId="68E4A028">
      <w:pPr>
        <w:ind w:firstLine="643"/>
        <w:jc w:val="center"/>
        <w:rPr>
          <w:rFonts w:ascii="宋体" w:hAnsi="宋体" w:cs="宋体"/>
          <w:b/>
          <w:sz w:val="32"/>
          <w:szCs w:val="32"/>
          <w:highlight w:val="none"/>
        </w:rPr>
      </w:pPr>
      <w:bookmarkStart w:id="27" w:name="_Toc29890"/>
      <w:bookmarkStart w:id="28" w:name="_Toc23793"/>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23610"/>
      <w:bookmarkStart w:id="31" w:name="_Toc9989"/>
      <w:bookmarkStart w:id="32" w:name="_Toc31536"/>
    </w:p>
    <w:bookmarkEnd w:id="27"/>
    <w:bookmarkEnd w:id="28"/>
    <w:bookmarkEnd w:id="30"/>
    <w:bookmarkEnd w:id="31"/>
    <w:bookmarkEnd w:id="32"/>
    <w:p w14:paraId="0E9216E2">
      <w:pPr>
        <w:snapToGrid w:val="0"/>
        <w:spacing w:line="324" w:lineRule="auto"/>
        <w:rPr>
          <w:rFonts w:ascii="宋体" w:hAnsi="宋体" w:cs="宋体"/>
          <w:highlight w:val="none"/>
        </w:rPr>
      </w:pPr>
      <w:r>
        <w:rPr>
          <w:rFonts w:hint="eastAsia" w:ascii="宋体" w:hAnsi="宋体" w:cs="宋体"/>
          <w:b/>
          <w:bCs/>
          <w:iCs/>
          <w:szCs w:val="21"/>
          <w:highlight w:val="none"/>
        </w:rPr>
        <w:t>一、项目名称：</w:t>
      </w:r>
      <w:r>
        <w:rPr>
          <w:rFonts w:hint="eastAsia" w:ascii="宋体" w:hAnsi="宋体" w:cs="宋体"/>
          <w:highlight w:val="none"/>
        </w:rPr>
        <w:t>驻马店市中心医院全自动化学免疫分析仪、心肺复苏机、温控银质针治疗仪</w:t>
      </w:r>
    </w:p>
    <w:p w14:paraId="5992E1CE">
      <w:pPr>
        <w:snapToGrid w:val="0"/>
        <w:spacing w:line="324" w:lineRule="auto"/>
        <w:rPr>
          <w:rFonts w:ascii="宋体" w:hAnsi="宋体" w:cs="宋体"/>
          <w:highlight w:val="none"/>
        </w:rPr>
      </w:pPr>
      <w:r>
        <w:rPr>
          <w:rFonts w:hint="eastAsia" w:ascii="宋体" w:hAnsi="宋体" w:cs="宋体"/>
          <w:highlight w:val="none"/>
        </w:rPr>
        <w:t xml:space="preserve">               采购项目（二次）</w:t>
      </w:r>
    </w:p>
    <w:p w14:paraId="3DEB670B">
      <w:pPr>
        <w:snapToGrid w:val="0"/>
        <w:spacing w:line="360" w:lineRule="auto"/>
        <w:rPr>
          <w:b/>
          <w:bCs/>
          <w:highlight w:val="none"/>
        </w:rPr>
      </w:pPr>
      <w:r>
        <w:rPr>
          <w:rFonts w:hint="eastAsia"/>
          <w:b/>
          <w:bCs/>
          <w:highlight w:val="none"/>
        </w:rPr>
        <w:t>二、采购标的清单：</w:t>
      </w:r>
    </w:p>
    <w:tbl>
      <w:tblPr>
        <w:tblStyle w:val="3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989"/>
        <w:gridCol w:w="1808"/>
        <w:gridCol w:w="989"/>
        <w:gridCol w:w="989"/>
        <w:gridCol w:w="1440"/>
        <w:gridCol w:w="989"/>
        <w:gridCol w:w="1168"/>
      </w:tblGrid>
      <w:tr w14:paraId="6EE2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47" w:type="dxa"/>
            <w:vAlign w:val="center"/>
          </w:tcPr>
          <w:p w14:paraId="48351DF3">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包号</w:t>
            </w:r>
          </w:p>
        </w:tc>
        <w:tc>
          <w:tcPr>
            <w:tcW w:w="781" w:type="dxa"/>
            <w:vAlign w:val="center"/>
          </w:tcPr>
          <w:p w14:paraId="2BCE4F3B">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序号</w:t>
            </w:r>
          </w:p>
        </w:tc>
        <w:tc>
          <w:tcPr>
            <w:tcW w:w="2147" w:type="dxa"/>
            <w:vAlign w:val="center"/>
          </w:tcPr>
          <w:p w14:paraId="3F5508D3">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标的名称</w:t>
            </w:r>
          </w:p>
        </w:tc>
        <w:tc>
          <w:tcPr>
            <w:tcW w:w="925" w:type="dxa"/>
            <w:vAlign w:val="center"/>
          </w:tcPr>
          <w:p w14:paraId="16CC6AE3">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单位</w:t>
            </w:r>
          </w:p>
        </w:tc>
        <w:tc>
          <w:tcPr>
            <w:tcW w:w="968" w:type="dxa"/>
            <w:vAlign w:val="center"/>
          </w:tcPr>
          <w:p w14:paraId="564F3A46">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数量</w:t>
            </w:r>
          </w:p>
        </w:tc>
        <w:tc>
          <w:tcPr>
            <w:tcW w:w="1626" w:type="dxa"/>
            <w:vAlign w:val="center"/>
          </w:tcPr>
          <w:p w14:paraId="362925EC">
            <w:pPr>
              <w:spacing w:line="400" w:lineRule="exact"/>
              <w:ind w:left="562" w:hanging="562"/>
              <w:jc w:val="center"/>
              <w:rPr>
                <w:rFonts w:ascii="仿宋" w:hAnsi="仿宋" w:eastAsia="仿宋" w:cs="仿宋"/>
                <w:b/>
                <w:bCs/>
                <w:szCs w:val="21"/>
                <w:highlight w:val="none"/>
              </w:rPr>
            </w:pPr>
            <w:r>
              <w:rPr>
                <w:rFonts w:hint="eastAsia" w:ascii="仿宋" w:hAnsi="仿宋" w:eastAsia="仿宋" w:cs="仿宋"/>
                <w:b/>
                <w:bCs/>
                <w:szCs w:val="21"/>
                <w:highlight w:val="none"/>
              </w:rPr>
              <w:t>资金</w:t>
            </w:r>
          </w:p>
          <w:p w14:paraId="1CFAFE65">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预算</w:t>
            </w:r>
          </w:p>
        </w:tc>
        <w:tc>
          <w:tcPr>
            <w:tcW w:w="925" w:type="dxa"/>
            <w:vAlign w:val="center"/>
          </w:tcPr>
          <w:p w14:paraId="245EF37A">
            <w:pPr>
              <w:spacing w:line="400" w:lineRule="exact"/>
              <w:ind w:left="562" w:hanging="562"/>
              <w:jc w:val="center"/>
              <w:rPr>
                <w:rFonts w:ascii="仿宋" w:hAnsi="仿宋" w:eastAsia="仿宋" w:cs="仿宋"/>
                <w:b/>
                <w:bCs/>
                <w:szCs w:val="21"/>
                <w:highlight w:val="none"/>
              </w:rPr>
            </w:pPr>
            <w:r>
              <w:rPr>
                <w:rFonts w:hint="eastAsia" w:ascii="仿宋" w:hAnsi="仿宋" w:eastAsia="仿宋" w:cs="仿宋"/>
                <w:b/>
                <w:bCs/>
                <w:szCs w:val="21"/>
                <w:highlight w:val="none"/>
              </w:rPr>
              <w:t>资金</w:t>
            </w:r>
          </w:p>
          <w:p w14:paraId="31143C4F">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性质</w:t>
            </w:r>
          </w:p>
        </w:tc>
        <w:tc>
          <w:tcPr>
            <w:tcW w:w="1242" w:type="dxa"/>
            <w:vAlign w:val="center"/>
          </w:tcPr>
          <w:p w14:paraId="03B4C20F">
            <w:pPr>
              <w:spacing w:line="400" w:lineRule="exact"/>
              <w:ind w:left="562" w:hanging="562"/>
              <w:jc w:val="center"/>
              <w:rPr>
                <w:rFonts w:ascii="仿宋" w:hAnsi="仿宋" w:eastAsia="仿宋" w:cs="仿宋"/>
                <w:b/>
                <w:bCs/>
                <w:szCs w:val="21"/>
                <w:highlight w:val="none"/>
              </w:rPr>
            </w:pPr>
            <w:r>
              <w:rPr>
                <w:rFonts w:hint="eastAsia" w:ascii="仿宋" w:hAnsi="仿宋" w:eastAsia="仿宋" w:cs="仿宋"/>
                <w:b/>
                <w:bCs/>
                <w:szCs w:val="21"/>
                <w:highlight w:val="none"/>
              </w:rPr>
              <w:t>国产/</w:t>
            </w:r>
          </w:p>
          <w:p w14:paraId="5FA1CABA">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进口</w:t>
            </w:r>
          </w:p>
        </w:tc>
      </w:tr>
      <w:tr w14:paraId="1C3C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47" w:type="dxa"/>
            <w:vAlign w:val="center"/>
          </w:tcPr>
          <w:p w14:paraId="7C6E884F">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1</w:t>
            </w:r>
          </w:p>
        </w:tc>
        <w:tc>
          <w:tcPr>
            <w:tcW w:w="781" w:type="dxa"/>
            <w:vAlign w:val="center"/>
          </w:tcPr>
          <w:p w14:paraId="2279DDC6">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1</w:t>
            </w:r>
          </w:p>
        </w:tc>
        <w:tc>
          <w:tcPr>
            <w:tcW w:w="2147" w:type="dxa"/>
            <w:vAlign w:val="center"/>
          </w:tcPr>
          <w:p w14:paraId="4501BAF3">
            <w:pPr>
              <w:spacing w:line="400" w:lineRule="exact"/>
              <w:ind w:left="562" w:hanging="562"/>
              <w:jc w:val="center"/>
              <w:rPr>
                <w:rFonts w:ascii="仿宋" w:hAnsi="仿宋" w:eastAsia="仿宋" w:cs="仿宋"/>
                <w:bCs/>
                <w:szCs w:val="21"/>
                <w:highlight w:val="none"/>
              </w:rPr>
            </w:pPr>
            <w:r>
              <w:rPr>
                <w:rFonts w:ascii="仿宋" w:hAnsi="仿宋" w:eastAsia="仿宋" w:cs="仿宋"/>
                <w:bCs/>
                <w:szCs w:val="21"/>
                <w:highlight w:val="none"/>
              </w:rPr>
              <w:t>全自动化学免疫</w:t>
            </w:r>
          </w:p>
          <w:p w14:paraId="16D5F9C6">
            <w:pPr>
              <w:spacing w:line="400" w:lineRule="exact"/>
              <w:ind w:left="562" w:hanging="562"/>
              <w:jc w:val="center"/>
              <w:rPr>
                <w:rFonts w:ascii="仿宋" w:hAnsi="仿宋" w:eastAsia="仿宋" w:cs="仿宋"/>
                <w:bCs/>
                <w:szCs w:val="21"/>
                <w:highlight w:val="none"/>
              </w:rPr>
            </w:pPr>
            <w:r>
              <w:rPr>
                <w:rFonts w:ascii="仿宋" w:hAnsi="仿宋" w:eastAsia="仿宋" w:cs="仿宋"/>
                <w:bCs/>
                <w:szCs w:val="21"/>
                <w:highlight w:val="none"/>
              </w:rPr>
              <w:t>分析仪</w:t>
            </w:r>
          </w:p>
        </w:tc>
        <w:tc>
          <w:tcPr>
            <w:tcW w:w="925" w:type="dxa"/>
            <w:vAlign w:val="center"/>
          </w:tcPr>
          <w:p w14:paraId="02752ADC">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台</w:t>
            </w:r>
          </w:p>
        </w:tc>
        <w:tc>
          <w:tcPr>
            <w:tcW w:w="968" w:type="dxa"/>
            <w:vAlign w:val="center"/>
          </w:tcPr>
          <w:p w14:paraId="75646F0C">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1</w:t>
            </w:r>
          </w:p>
        </w:tc>
        <w:tc>
          <w:tcPr>
            <w:tcW w:w="1626" w:type="dxa"/>
            <w:vAlign w:val="center"/>
          </w:tcPr>
          <w:p w14:paraId="3A71C4F3">
            <w:pPr>
              <w:spacing w:line="400" w:lineRule="exact"/>
              <w:ind w:left="562" w:hanging="562"/>
              <w:jc w:val="center"/>
              <w:rPr>
                <w:rFonts w:ascii="仿宋" w:hAnsi="仿宋" w:eastAsia="仿宋" w:cs="仿宋"/>
                <w:bCs/>
                <w:szCs w:val="21"/>
                <w:highlight w:val="none"/>
              </w:rPr>
            </w:pPr>
            <w:r>
              <w:rPr>
                <w:rFonts w:hint="eastAsia" w:ascii="宋体" w:hAnsi="宋体" w:cs="宋体"/>
                <w:szCs w:val="21"/>
                <w:highlight w:val="none"/>
                <w:shd w:val="clear" w:color="auto" w:fill="FFFFFF"/>
              </w:rPr>
              <w:t>22500元</w:t>
            </w:r>
          </w:p>
        </w:tc>
        <w:tc>
          <w:tcPr>
            <w:tcW w:w="925" w:type="dxa"/>
            <w:vAlign w:val="center"/>
          </w:tcPr>
          <w:p w14:paraId="5D3C774F">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自筹</w:t>
            </w:r>
          </w:p>
        </w:tc>
        <w:tc>
          <w:tcPr>
            <w:tcW w:w="1242" w:type="dxa"/>
            <w:vAlign w:val="center"/>
          </w:tcPr>
          <w:p w14:paraId="28172B13">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国产</w:t>
            </w:r>
          </w:p>
        </w:tc>
      </w:tr>
      <w:tr w14:paraId="2458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28" w:type="dxa"/>
            <w:gridSpan w:val="2"/>
            <w:vAlign w:val="center"/>
          </w:tcPr>
          <w:p w14:paraId="536F7317">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合计</w:t>
            </w:r>
          </w:p>
        </w:tc>
        <w:tc>
          <w:tcPr>
            <w:tcW w:w="7833" w:type="dxa"/>
            <w:gridSpan w:val="6"/>
            <w:vAlign w:val="center"/>
          </w:tcPr>
          <w:p w14:paraId="33EA5CC1">
            <w:pPr>
              <w:spacing w:line="400" w:lineRule="exact"/>
              <w:ind w:left="562" w:hanging="562"/>
              <w:jc w:val="center"/>
              <w:rPr>
                <w:rFonts w:ascii="仿宋" w:hAnsi="仿宋" w:eastAsia="仿宋" w:cs="仿宋"/>
                <w:bCs/>
                <w:szCs w:val="21"/>
                <w:highlight w:val="none"/>
              </w:rPr>
            </w:pPr>
            <w:r>
              <w:rPr>
                <w:rFonts w:hint="eastAsia" w:ascii="宋体" w:hAnsi="宋体" w:cs="宋体"/>
                <w:szCs w:val="21"/>
                <w:highlight w:val="none"/>
                <w:shd w:val="clear" w:color="auto" w:fill="FFFFFF"/>
              </w:rPr>
              <w:t>22500元</w:t>
            </w:r>
          </w:p>
        </w:tc>
      </w:tr>
      <w:tr w14:paraId="6FF8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8" w:type="dxa"/>
            <w:gridSpan w:val="2"/>
            <w:vAlign w:val="center"/>
          </w:tcPr>
          <w:p w14:paraId="278CDAB3">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备注</w:t>
            </w:r>
          </w:p>
        </w:tc>
        <w:tc>
          <w:tcPr>
            <w:tcW w:w="7833" w:type="dxa"/>
            <w:gridSpan w:val="6"/>
            <w:vAlign w:val="center"/>
          </w:tcPr>
          <w:p w14:paraId="07889472">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无</w:t>
            </w:r>
          </w:p>
        </w:tc>
      </w:tr>
    </w:tbl>
    <w:p w14:paraId="0A0A13DF">
      <w:pPr>
        <w:spacing w:line="192" w:lineRule="auto"/>
        <w:ind w:firstLine="420"/>
        <w:rPr>
          <w:rFonts w:ascii="宋体" w:hAnsi="宋体" w:cs="宋体"/>
          <w:b/>
          <w:bCs/>
          <w:highlight w:val="none"/>
        </w:rPr>
      </w:pPr>
    </w:p>
    <w:p w14:paraId="2BEF7595">
      <w:pPr>
        <w:pStyle w:val="8"/>
        <w:snapToGrid w:val="0"/>
        <w:spacing w:beforeAutospacing="0" w:afterAutospacing="0" w:line="360" w:lineRule="auto"/>
        <w:jc w:val="both"/>
        <w:rPr>
          <w:b/>
          <w:bCs/>
          <w:kern w:val="2"/>
          <w:sz w:val="21"/>
          <w:highlight w:val="none"/>
        </w:rPr>
      </w:pPr>
      <w:r>
        <w:rPr>
          <w:rFonts w:hint="eastAsia"/>
          <w:b/>
          <w:bCs/>
          <w:kern w:val="2"/>
          <w:sz w:val="21"/>
          <w:highlight w:val="none"/>
        </w:rPr>
        <w:t>三、技术参数：</w:t>
      </w:r>
    </w:p>
    <w:p w14:paraId="5E2CA72F">
      <w:pPr>
        <w:spacing w:line="360" w:lineRule="auto"/>
        <w:jc w:val="center"/>
        <w:rPr>
          <w:rFonts w:ascii="方正小标宋简体" w:hAnsi="方正小标宋简体" w:eastAsia="方正小标宋简体" w:cs="方正小标宋简体"/>
          <w:b/>
          <w:bCs/>
          <w:sz w:val="32"/>
          <w:szCs w:val="32"/>
          <w:highlight w:val="none"/>
        </w:rPr>
      </w:pPr>
      <w:r>
        <w:rPr>
          <w:rFonts w:hint="eastAsia"/>
          <w:b/>
          <w:bCs/>
          <w:highlight w:val="none"/>
        </w:rPr>
        <w:t>包1：全自动化学发光免疫分析仪技术参数</w:t>
      </w:r>
    </w:p>
    <w:p w14:paraId="25C1B824">
      <w:pPr>
        <w:spacing w:line="360" w:lineRule="auto"/>
        <w:ind w:firstLine="422" w:firstLineChars="200"/>
        <w:rPr>
          <w:rFonts w:ascii="Calibri" w:hAnsi="Calibri"/>
          <w:b/>
          <w:bCs/>
          <w:szCs w:val="22"/>
          <w:highlight w:val="none"/>
        </w:rPr>
      </w:pPr>
      <w:r>
        <w:rPr>
          <w:rFonts w:hint="eastAsia" w:ascii="Calibri" w:hAnsi="Calibri"/>
          <w:b/>
          <w:bCs/>
          <w:szCs w:val="22"/>
          <w:highlight w:val="none"/>
        </w:rPr>
        <w:t>1、</w:t>
      </w:r>
      <w:r>
        <w:rPr>
          <w:rFonts w:ascii="Calibri" w:hAnsi="Calibri"/>
          <w:b/>
          <w:bCs/>
          <w:szCs w:val="22"/>
          <w:highlight w:val="none"/>
        </w:rPr>
        <w:t>性能</w:t>
      </w:r>
    </w:p>
    <w:p w14:paraId="3A6F0801">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(1)仪器：加样准确度与重复性：</w:t>
      </w:r>
    </w:p>
    <w:p w14:paraId="57D1A442">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 xml:space="preserve"> 标称加样量10（v）/ul : 偏依不超过±5%，变异系数（CV）%:≤2%</w:t>
      </w:r>
    </w:p>
    <w:p w14:paraId="51B2DC5F">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 xml:space="preserve"> 标称加样量200（v）/ul : 偏依不超过±3%，变异系数（CV）%:≤1%</w:t>
      </w:r>
    </w:p>
    <w:p w14:paraId="35047416">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(2)发光值的线性：在不小于3个发光值数量级范围内，线性相关系数（r）≥0.99</w:t>
      </w:r>
    </w:p>
    <w:p w14:paraId="0F69DF0B">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(3)发光值的重复性：采用发光剂法：变异系数（CV）应不超过5%</w:t>
      </w:r>
    </w:p>
    <w:p w14:paraId="1E4F5973">
      <w:pPr>
        <w:spacing w:line="360" w:lineRule="auto"/>
        <w:ind w:firstLine="630" w:firstLineChars="300"/>
        <w:rPr>
          <w:rFonts w:ascii="Calibri" w:hAnsi="Calibri"/>
          <w:szCs w:val="22"/>
          <w:highlight w:val="none"/>
        </w:rPr>
      </w:pPr>
      <w:r>
        <w:rPr>
          <w:rFonts w:hint="eastAsia" w:asciiTheme="minorEastAsia" w:hAnsiTheme="minorEastAsia" w:eastAsiaTheme="minorEastAsia" w:cstheme="minorEastAsia"/>
          <w:szCs w:val="22"/>
          <w:highlight w:val="none"/>
        </w:rPr>
        <w:t>(4)发光值的稳定性：采用发光剂法：发光值的变化</w:t>
      </w:r>
      <w:r>
        <w:rPr>
          <w:rFonts w:ascii="Calibri" w:hAnsi="Calibri"/>
          <w:szCs w:val="22"/>
          <w:highlight w:val="none"/>
        </w:rPr>
        <w:t>应补超过±10%</w:t>
      </w:r>
    </w:p>
    <w:p w14:paraId="53EDCC3E">
      <w:pPr>
        <w:spacing w:line="360" w:lineRule="auto"/>
        <w:ind w:firstLine="420" w:firstLineChars="200"/>
        <w:rPr>
          <w:rFonts w:ascii="Calibri" w:hAnsi="Calibri"/>
          <w:szCs w:val="22"/>
          <w:highlight w:val="none"/>
        </w:rPr>
      </w:pPr>
      <w:r>
        <w:rPr>
          <w:rFonts w:hint="eastAsia" w:ascii="Calibri" w:hAnsi="Calibri"/>
          <w:szCs w:val="22"/>
          <w:highlight w:val="none"/>
        </w:rPr>
        <w:t>2、</w:t>
      </w:r>
      <w:r>
        <w:rPr>
          <w:rFonts w:ascii="Calibri" w:hAnsi="Calibri"/>
          <w:szCs w:val="22"/>
          <w:highlight w:val="none"/>
        </w:rPr>
        <w:t>操作界面</w:t>
      </w:r>
      <w:r>
        <w:rPr>
          <w:rFonts w:hint="eastAsia" w:ascii="Calibri" w:hAnsi="Calibri"/>
          <w:szCs w:val="22"/>
          <w:highlight w:val="none"/>
        </w:rPr>
        <w:t>：≥</w:t>
      </w:r>
      <w:r>
        <w:rPr>
          <w:rFonts w:ascii="Calibri" w:hAnsi="Calibri"/>
          <w:szCs w:val="22"/>
          <w:highlight w:val="none"/>
        </w:rPr>
        <w:t>15寸</w:t>
      </w:r>
      <w:r>
        <w:rPr>
          <w:rFonts w:hint="eastAsia" w:ascii="Calibri" w:hAnsi="Calibri"/>
          <w:szCs w:val="22"/>
          <w:highlight w:val="none"/>
        </w:rPr>
        <w:t>的</w:t>
      </w:r>
      <w:r>
        <w:rPr>
          <w:rFonts w:ascii="Calibri" w:hAnsi="Calibri"/>
          <w:szCs w:val="22"/>
          <w:highlight w:val="none"/>
        </w:rPr>
        <w:t>高清彩色触摸屏</w:t>
      </w:r>
    </w:p>
    <w:p w14:paraId="0D91F912">
      <w:pPr>
        <w:spacing w:line="360" w:lineRule="auto"/>
        <w:ind w:firstLine="420" w:firstLineChars="200"/>
        <w:rPr>
          <w:rFonts w:ascii="Calibri" w:hAnsi="Calibri"/>
          <w:szCs w:val="22"/>
          <w:highlight w:val="none"/>
        </w:rPr>
      </w:pPr>
      <w:r>
        <w:rPr>
          <w:rFonts w:hint="eastAsia" w:ascii="Calibri" w:hAnsi="Calibri"/>
          <w:szCs w:val="22"/>
          <w:highlight w:val="none"/>
        </w:rPr>
        <w:t>3、</w:t>
      </w:r>
      <w:r>
        <w:rPr>
          <w:rFonts w:ascii="Calibri" w:hAnsi="Calibri"/>
          <w:szCs w:val="22"/>
          <w:highlight w:val="none"/>
        </w:rPr>
        <w:t>样本类型</w:t>
      </w:r>
      <w:r>
        <w:rPr>
          <w:rFonts w:hint="eastAsia" w:ascii="Calibri" w:hAnsi="Calibri"/>
          <w:szCs w:val="22"/>
          <w:highlight w:val="none"/>
        </w:rPr>
        <w:t>：</w:t>
      </w:r>
      <w:r>
        <w:rPr>
          <w:rFonts w:ascii="Calibri" w:hAnsi="Calibri"/>
          <w:szCs w:val="22"/>
          <w:highlight w:val="none"/>
        </w:rPr>
        <w:t>EDTA血浆</w:t>
      </w:r>
    </w:p>
    <w:p w14:paraId="740B97E3">
      <w:pPr>
        <w:spacing w:line="360" w:lineRule="auto"/>
        <w:ind w:firstLine="420" w:firstLineChars="200"/>
        <w:rPr>
          <w:rFonts w:ascii="Calibri" w:hAnsi="Calibri"/>
          <w:szCs w:val="22"/>
          <w:highlight w:val="none"/>
        </w:rPr>
      </w:pPr>
      <w:r>
        <w:rPr>
          <w:rFonts w:hint="eastAsia" w:ascii="Calibri" w:hAnsi="Calibri"/>
          <w:szCs w:val="22"/>
          <w:highlight w:val="none"/>
        </w:rPr>
        <w:t>4、</w:t>
      </w:r>
      <w:r>
        <w:rPr>
          <w:rFonts w:ascii="Calibri" w:hAnsi="Calibri"/>
          <w:szCs w:val="22"/>
          <w:highlight w:val="none"/>
        </w:rPr>
        <w:t>试剂位数量</w:t>
      </w:r>
      <w:r>
        <w:rPr>
          <w:rFonts w:hint="eastAsia" w:ascii="Calibri" w:hAnsi="Calibri"/>
          <w:szCs w:val="22"/>
          <w:highlight w:val="none"/>
        </w:rPr>
        <w:t>：≥</w:t>
      </w:r>
      <w:r>
        <w:rPr>
          <w:rFonts w:ascii="Calibri" w:hAnsi="Calibri"/>
          <w:szCs w:val="22"/>
          <w:highlight w:val="none"/>
        </w:rPr>
        <w:t>25个</w:t>
      </w:r>
    </w:p>
    <w:p w14:paraId="6E11FB0F">
      <w:pPr>
        <w:spacing w:line="360" w:lineRule="auto"/>
        <w:ind w:firstLine="420" w:firstLineChars="200"/>
        <w:rPr>
          <w:rFonts w:ascii="Calibri" w:hAnsi="Calibri"/>
          <w:szCs w:val="22"/>
          <w:highlight w:val="none"/>
        </w:rPr>
      </w:pPr>
      <w:r>
        <w:rPr>
          <w:rFonts w:hint="eastAsia" w:ascii="Calibri" w:hAnsi="Calibri"/>
          <w:szCs w:val="22"/>
          <w:highlight w:val="none"/>
        </w:rPr>
        <w:t>5、</w:t>
      </w:r>
      <w:r>
        <w:rPr>
          <w:rFonts w:ascii="Calibri" w:hAnsi="Calibri"/>
          <w:szCs w:val="22"/>
          <w:highlight w:val="none"/>
        </w:rPr>
        <w:t>样本位数量</w:t>
      </w:r>
      <w:r>
        <w:rPr>
          <w:rFonts w:hint="eastAsia" w:ascii="Calibri" w:hAnsi="Calibri"/>
          <w:szCs w:val="22"/>
          <w:highlight w:val="none"/>
        </w:rPr>
        <w:t>：</w:t>
      </w:r>
      <w:r>
        <w:rPr>
          <w:rFonts w:ascii="Calibri" w:hAnsi="Calibri"/>
          <w:szCs w:val="22"/>
          <w:highlight w:val="none"/>
        </w:rPr>
        <w:t>样本位个数</w:t>
      </w:r>
      <w:r>
        <w:rPr>
          <w:rFonts w:ascii="Arial" w:hAnsi="Arial" w:cs="Arial"/>
          <w:szCs w:val="22"/>
          <w:highlight w:val="none"/>
        </w:rPr>
        <w:t>≥</w:t>
      </w:r>
      <w:r>
        <w:rPr>
          <w:rFonts w:ascii="Calibri" w:hAnsi="Calibri"/>
          <w:szCs w:val="22"/>
          <w:highlight w:val="none"/>
        </w:rPr>
        <w:t>60个</w:t>
      </w:r>
    </w:p>
    <w:p w14:paraId="391372A6">
      <w:pPr>
        <w:spacing w:line="360" w:lineRule="auto"/>
        <w:ind w:firstLine="420" w:firstLineChars="200"/>
        <w:rPr>
          <w:rFonts w:ascii="Calibri" w:hAnsi="Calibri"/>
          <w:szCs w:val="22"/>
          <w:highlight w:val="none"/>
        </w:rPr>
      </w:pPr>
      <w:r>
        <w:rPr>
          <w:rFonts w:hint="eastAsia" w:ascii="Calibri" w:hAnsi="Calibri"/>
          <w:szCs w:val="22"/>
          <w:highlight w:val="none"/>
        </w:rPr>
        <w:t>6、</w:t>
      </w:r>
      <w:r>
        <w:rPr>
          <w:rFonts w:ascii="Calibri" w:hAnsi="Calibri"/>
          <w:szCs w:val="22"/>
          <w:highlight w:val="none"/>
        </w:rPr>
        <w:t>试剂冷藏时间</w:t>
      </w:r>
      <w:r>
        <w:rPr>
          <w:rFonts w:hint="eastAsia" w:ascii="Calibri" w:hAnsi="Calibri"/>
          <w:szCs w:val="22"/>
          <w:highlight w:val="none"/>
        </w:rPr>
        <w:t>：</w:t>
      </w:r>
      <w:r>
        <w:rPr>
          <w:rFonts w:ascii="Calibri" w:hAnsi="Calibri"/>
          <w:szCs w:val="22"/>
          <w:highlight w:val="none"/>
        </w:rPr>
        <w:t>24小时不间断冷藏，试剂盘冷藏温度</w:t>
      </w:r>
      <w:r>
        <w:rPr>
          <w:rFonts w:hint="eastAsia" w:ascii="Calibri" w:hAnsi="Calibri"/>
          <w:szCs w:val="22"/>
          <w:highlight w:val="none"/>
        </w:rPr>
        <w:t>2</w:t>
      </w:r>
      <w:r>
        <w:rPr>
          <w:rFonts w:hint="eastAsia" w:ascii="宋体" w:hAnsi="宋体" w:cs="宋体"/>
          <w:szCs w:val="22"/>
          <w:highlight w:val="none"/>
        </w:rPr>
        <w:t>℃</w:t>
      </w:r>
      <w:r>
        <w:rPr>
          <w:rFonts w:ascii="Calibri" w:hAnsi="Calibri" w:cs="Calibri"/>
          <w:szCs w:val="22"/>
          <w:highlight w:val="none"/>
        </w:rPr>
        <w:t>~8</w:t>
      </w:r>
      <w:r>
        <w:rPr>
          <w:rFonts w:hint="eastAsia" w:ascii="宋体" w:hAnsi="宋体" w:cs="宋体"/>
          <w:szCs w:val="22"/>
          <w:highlight w:val="none"/>
        </w:rPr>
        <w:t>℃</w:t>
      </w:r>
    </w:p>
    <w:p w14:paraId="0748EAE0">
      <w:pPr>
        <w:spacing w:line="360" w:lineRule="auto"/>
        <w:ind w:firstLine="420" w:firstLineChars="200"/>
        <w:rPr>
          <w:rFonts w:ascii="Calibri" w:hAnsi="Calibri"/>
          <w:szCs w:val="22"/>
          <w:highlight w:val="none"/>
        </w:rPr>
      </w:pPr>
      <w:r>
        <w:rPr>
          <w:rFonts w:hint="eastAsia" w:ascii="Calibri" w:hAnsi="Calibri"/>
          <w:szCs w:val="22"/>
          <w:highlight w:val="none"/>
        </w:rPr>
        <w:t>7、</w:t>
      </w:r>
      <w:r>
        <w:rPr>
          <w:rFonts w:ascii="Calibri" w:hAnsi="Calibri"/>
          <w:szCs w:val="22"/>
          <w:highlight w:val="none"/>
        </w:rPr>
        <w:t>操作系统</w:t>
      </w:r>
      <w:r>
        <w:rPr>
          <w:rFonts w:hint="eastAsia" w:ascii="Calibri" w:hAnsi="Calibri"/>
          <w:szCs w:val="22"/>
          <w:highlight w:val="none"/>
        </w:rPr>
        <w:t>：</w:t>
      </w:r>
      <w:r>
        <w:rPr>
          <w:rFonts w:ascii="Calibri" w:hAnsi="Calibri"/>
          <w:szCs w:val="22"/>
          <w:highlight w:val="none"/>
        </w:rPr>
        <w:t>自带Linux环境下测试控制管理软件</w:t>
      </w:r>
    </w:p>
    <w:p w14:paraId="515FF83F">
      <w:pPr>
        <w:spacing w:line="360" w:lineRule="auto"/>
        <w:ind w:firstLine="420" w:firstLineChars="200"/>
        <w:rPr>
          <w:rFonts w:ascii="Calibri" w:hAnsi="Calibri"/>
          <w:szCs w:val="22"/>
          <w:highlight w:val="none"/>
        </w:rPr>
      </w:pPr>
      <w:r>
        <w:rPr>
          <w:rFonts w:hint="eastAsia" w:ascii="Calibri" w:hAnsi="Calibri"/>
          <w:szCs w:val="22"/>
          <w:highlight w:val="none"/>
        </w:rPr>
        <w:t>8、</w:t>
      </w:r>
      <w:r>
        <w:rPr>
          <w:rFonts w:ascii="Calibri" w:hAnsi="Calibri"/>
          <w:szCs w:val="22"/>
          <w:highlight w:val="none"/>
        </w:rPr>
        <w:t>硬件配置</w:t>
      </w:r>
      <w:r>
        <w:rPr>
          <w:rFonts w:hint="eastAsia" w:ascii="Calibri" w:hAnsi="Calibri"/>
          <w:szCs w:val="22"/>
          <w:highlight w:val="none"/>
        </w:rPr>
        <w:t>：</w:t>
      </w:r>
      <w:r>
        <w:rPr>
          <w:rFonts w:ascii="Calibri" w:hAnsi="Calibri"/>
          <w:szCs w:val="22"/>
          <w:highlight w:val="none"/>
        </w:rPr>
        <w:t>内存2GB、主频4*1GHz及以上；存储器：8GB及以上</w:t>
      </w:r>
    </w:p>
    <w:p w14:paraId="3E1C3267">
      <w:pPr>
        <w:spacing w:line="360" w:lineRule="auto"/>
        <w:ind w:firstLine="420" w:firstLineChars="200"/>
        <w:rPr>
          <w:rFonts w:ascii="Calibri" w:hAnsi="Calibri"/>
          <w:szCs w:val="22"/>
          <w:highlight w:val="none"/>
        </w:rPr>
      </w:pPr>
      <w:r>
        <w:rPr>
          <w:rFonts w:hint="eastAsia" w:ascii="Calibri" w:hAnsi="Calibri"/>
          <w:szCs w:val="22"/>
          <w:highlight w:val="none"/>
        </w:rPr>
        <w:t>9、检测方法：吖啶酯直接化学发光检测（磁微粒化学发光法）</w:t>
      </w:r>
    </w:p>
    <w:p w14:paraId="5B9765B3">
      <w:pPr>
        <w:rPr>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1B4F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78E033C2">
            <w:pPr>
              <w:jc w:val="center"/>
              <w:rPr>
                <w:rFonts w:ascii="宋体" w:hAnsi="宋体"/>
                <w:szCs w:val="21"/>
                <w:highlight w:val="none"/>
              </w:rPr>
            </w:pPr>
            <w:r>
              <w:rPr>
                <w:rFonts w:hint="eastAsia" w:ascii="宋体" w:hAnsi="宋体"/>
                <w:szCs w:val="21"/>
                <w:highlight w:val="none"/>
              </w:rPr>
              <w:t>配套试剂种类</w:t>
            </w:r>
          </w:p>
        </w:tc>
        <w:tc>
          <w:tcPr>
            <w:tcW w:w="4587" w:type="dxa"/>
            <w:noWrap/>
          </w:tcPr>
          <w:p w14:paraId="226F344F">
            <w:pPr>
              <w:jc w:val="center"/>
              <w:rPr>
                <w:rFonts w:ascii="宋体" w:hAnsi="宋体"/>
                <w:szCs w:val="21"/>
                <w:highlight w:val="none"/>
              </w:rPr>
            </w:pPr>
            <w:r>
              <w:rPr>
                <w:rFonts w:hint="eastAsia" w:ascii="宋体" w:hAnsi="宋体"/>
                <w:szCs w:val="21"/>
                <w:highlight w:val="none"/>
              </w:rPr>
              <w:t>预算价格</w:t>
            </w:r>
          </w:p>
        </w:tc>
      </w:tr>
      <w:tr w14:paraId="1D4B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7CB255FD">
            <w:pPr>
              <w:jc w:val="center"/>
              <w:rPr>
                <w:rFonts w:ascii="宋体" w:hAnsi="宋体"/>
                <w:szCs w:val="21"/>
                <w:highlight w:val="none"/>
              </w:rPr>
            </w:pPr>
            <w:r>
              <w:rPr>
                <w:rFonts w:ascii="Calibri" w:hAnsi="Calibri"/>
                <w:szCs w:val="21"/>
                <w:highlight w:val="none"/>
              </w:rPr>
              <w:t>Aβ1-40</w:t>
            </w:r>
          </w:p>
        </w:tc>
        <w:tc>
          <w:tcPr>
            <w:tcW w:w="4587" w:type="dxa"/>
            <w:noWrap/>
          </w:tcPr>
          <w:p w14:paraId="2720FEC6">
            <w:pPr>
              <w:jc w:val="center"/>
              <w:rPr>
                <w:rFonts w:ascii="宋体" w:hAnsi="宋体"/>
                <w:szCs w:val="21"/>
                <w:highlight w:val="none"/>
              </w:rPr>
            </w:pPr>
            <w:r>
              <w:rPr>
                <w:rFonts w:hint="eastAsia" w:ascii="宋体" w:hAnsi="宋体"/>
                <w:szCs w:val="21"/>
                <w:highlight w:val="none"/>
              </w:rPr>
              <w:t>200元/人份</w:t>
            </w:r>
          </w:p>
        </w:tc>
      </w:tr>
      <w:tr w14:paraId="4A10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EF19880">
            <w:pPr>
              <w:jc w:val="center"/>
              <w:rPr>
                <w:rFonts w:ascii="宋体" w:hAnsi="宋体"/>
                <w:szCs w:val="21"/>
                <w:highlight w:val="none"/>
              </w:rPr>
            </w:pPr>
            <w:r>
              <w:rPr>
                <w:rFonts w:ascii="Calibri" w:hAnsi="Calibri"/>
                <w:szCs w:val="21"/>
                <w:highlight w:val="none"/>
              </w:rPr>
              <w:t>Aβ1-42</w:t>
            </w:r>
          </w:p>
        </w:tc>
        <w:tc>
          <w:tcPr>
            <w:tcW w:w="4587" w:type="dxa"/>
            <w:noWrap/>
          </w:tcPr>
          <w:p w14:paraId="4F4C5038">
            <w:pPr>
              <w:jc w:val="center"/>
              <w:rPr>
                <w:rFonts w:ascii="宋体" w:hAnsi="宋体"/>
                <w:szCs w:val="21"/>
                <w:highlight w:val="none"/>
              </w:rPr>
            </w:pPr>
            <w:r>
              <w:rPr>
                <w:rFonts w:hint="eastAsia" w:ascii="宋体" w:hAnsi="宋体"/>
                <w:szCs w:val="21"/>
                <w:highlight w:val="none"/>
              </w:rPr>
              <w:t>200元/人份</w:t>
            </w:r>
          </w:p>
        </w:tc>
      </w:tr>
      <w:tr w14:paraId="0EDB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2BFFFBD1">
            <w:pPr>
              <w:jc w:val="center"/>
              <w:rPr>
                <w:rFonts w:ascii="宋体" w:hAnsi="宋体"/>
                <w:szCs w:val="21"/>
                <w:highlight w:val="none"/>
              </w:rPr>
            </w:pPr>
            <w:r>
              <w:rPr>
                <w:rFonts w:ascii="Calibri" w:hAnsi="Calibri"/>
                <w:szCs w:val="21"/>
                <w:highlight w:val="none"/>
              </w:rPr>
              <w:t>p-Tau 181</w:t>
            </w:r>
          </w:p>
        </w:tc>
        <w:tc>
          <w:tcPr>
            <w:tcW w:w="4587" w:type="dxa"/>
            <w:noWrap/>
          </w:tcPr>
          <w:p w14:paraId="64A2AE5A">
            <w:pPr>
              <w:jc w:val="center"/>
              <w:rPr>
                <w:rFonts w:ascii="宋体" w:hAnsi="宋体"/>
                <w:szCs w:val="21"/>
                <w:highlight w:val="none"/>
              </w:rPr>
            </w:pPr>
            <w:r>
              <w:rPr>
                <w:rFonts w:hint="eastAsia" w:ascii="宋体" w:hAnsi="宋体"/>
                <w:szCs w:val="21"/>
                <w:highlight w:val="none"/>
              </w:rPr>
              <w:t>200元/人份</w:t>
            </w:r>
          </w:p>
        </w:tc>
      </w:tr>
      <w:tr w14:paraId="6A18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4292539">
            <w:pPr>
              <w:jc w:val="center"/>
              <w:rPr>
                <w:rFonts w:ascii="宋体" w:hAnsi="宋体"/>
                <w:szCs w:val="21"/>
                <w:highlight w:val="none"/>
              </w:rPr>
            </w:pPr>
            <w:r>
              <w:rPr>
                <w:rFonts w:ascii="Calibri" w:hAnsi="Calibri"/>
                <w:szCs w:val="21"/>
                <w:highlight w:val="none"/>
              </w:rPr>
              <w:t>p-Tau 217</w:t>
            </w:r>
          </w:p>
        </w:tc>
        <w:tc>
          <w:tcPr>
            <w:tcW w:w="4587" w:type="dxa"/>
            <w:noWrap/>
          </w:tcPr>
          <w:p w14:paraId="1902E1A1">
            <w:pPr>
              <w:jc w:val="center"/>
              <w:rPr>
                <w:rFonts w:ascii="宋体" w:hAnsi="宋体"/>
                <w:szCs w:val="21"/>
                <w:highlight w:val="none"/>
              </w:rPr>
            </w:pPr>
            <w:r>
              <w:rPr>
                <w:rFonts w:hint="eastAsia" w:ascii="宋体" w:hAnsi="宋体"/>
                <w:szCs w:val="21"/>
                <w:highlight w:val="none"/>
              </w:rPr>
              <w:t>200元/人份</w:t>
            </w:r>
          </w:p>
        </w:tc>
      </w:tr>
      <w:tr w14:paraId="41D8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DFE3843">
            <w:pPr>
              <w:jc w:val="center"/>
              <w:rPr>
                <w:rFonts w:ascii="宋体" w:hAnsi="宋体"/>
                <w:szCs w:val="21"/>
                <w:highlight w:val="none"/>
              </w:rPr>
            </w:pPr>
            <w:r>
              <w:rPr>
                <w:rFonts w:ascii="Calibri" w:hAnsi="Calibri"/>
                <w:szCs w:val="21"/>
                <w:highlight w:val="none"/>
              </w:rPr>
              <w:t>GFAP</w:t>
            </w:r>
          </w:p>
        </w:tc>
        <w:tc>
          <w:tcPr>
            <w:tcW w:w="4587" w:type="dxa"/>
            <w:noWrap/>
          </w:tcPr>
          <w:p w14:paraId="24CB0C49">
            <w:pPr>
              <w:jc w:val="center"/>
              <w:rPr>
                <w:rFonts w:ascii="宋体" w:hAnsi="宋体"/>
                <w:szCs w:val="21"/>
                <w:highlight w:val="none"/>
              </w:rPr>
            </w:pPr>
            <w:r>
              <w:rPr>
                <w:rFonts w:hint="eastAsia" w:ascii="宋体" w:hAnsi="宋体"/>
                <w:szCs w:val="21"/>
                <w:highlight w:val="none"/>
              </w:rPr>
              <w:t>200元/人份</w:t>
            </w:r>
          </w:p>
        </w:tc>
      </w:tr>
      <w:tr w14:paraId="2B35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64FF33D4">
            <w:pPr>
              <w:jc w:val="center"/>
              <w:rPr>
                <w:rFonts w:ascii="宋体" w:hAnsi="宋体"/>
                <w:szCs w:val="21"/>
                <w:highlight w:val="none"/>
              </w:rPr>
            </w:pPr>
            <w:r>
              <w:rPr>
                <w:rFonts w:ascii="Calibri" w:hAnsi="Calibri"/>
                <w:szCs w:val="21"/>
                <w:highlight w:val="none"/>
              </w:rPr>
              <w:t>NfL</w:t>
            </w:r>
          </w:p>
        </w:tc>
        <w:tc>
          <w:tcPr>
            <w:tcW w:w="4587" w:type="dxa"/>
            <w:noWrap/>
          </w:tcPr>
          <w:p w14:paraId="07EF7C9B">
            <w:pPr>
              <w:jc w:val="center"/>
              <w:rPr>
                <w:rFonts w:ascii="宋体" w:hAnsi="宋体"/>
                <w:szCs w:val="21"/>
                <w:highlight w:val="none"/>
              </w:rPr>
            </w:pPr>
            <w:r>
              <w:rPr>
                <w:rFonts w:hint="eastAsia" w:ascii="宋体" w:hAnsi="宋体"/>
                <w:szCs w:val="21"/>
                <w:highlight w:val="none"/>
              </w:rPr>
              <w:t>200元/人份</w:t>
            </w:r>
          </w:p>
        </w:tc>
      </w:tr>
      <w:tr w14:paraId="5C7F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2C5317F">
            <w:pPr>
              <w:jc w:val="center"/>
              <w:rPr>
                <w:rFonts w:ascii="Calibri" w:hAnsi="Calibri"/>
                <w:szCs w:val="21"/>
                <w:highlight w:val="none"/>
              </w:rPr>
            </w:pPr>
            <w:r>
              <w:rPr>
                <w:rFonts w:hint="eastAsia" w:ascii="Calibri" w:hAnsi="Calibri"/>
                <w:szCs w:val="21"/>
                <w:highlight w:val="none"/>
              </w:rPr>
              <w:t>帕</w:t>
            </w:r>
            <w:r>
              <w:rPr>
                <w:rFonts w:ascii="Calibri" w:hAnsi="Calibri"/>
                <w:szCs w:val="21"/>
                <w:highlight w:val="none"/>
              </w:rPr>
              <w:t>金森：o-a-synuclein*、pS129-a-syn*、a-synuclein*</w:t>
            </w:r>
          </w:p>
        </w:tc>
        <w:tc>
          <w:tcPr>
            <w:tcW w:w="4587" w:type="dxa"/>
            <w:noWrap/>
          </w:tcPr>
          <w:p w14:paraId="681142B7">
            <w:pPr>
              <w:jc w:val="center"/>
              <w:rPr>
                <w:rFonts w:ascii="Calibri" w:hAnsi="Calibri"/>
                <w:szCs w:val="21"/>
                <w:highlight w:val="none"/>
              </w:rPr>
            </w:pPr>
            <w:r>
              <w:rPr>
                <w:rFonts w:ascii="Calibri" w:hAnsi="Calibri"/>
                <w:szCs w:val="21"/>
                <w:highlight w:val="none"/>
              </w:rPr>
              <w:t>o-a-synuclein*</w:t>
            </w:r>
            <w:r>
              <w:rPr>
                <w:rFonts w:hint="eastAsia" w:ascii="Calibri" w:hAnsi="Calibri"/>
                <w:szCs w:val="21"/>
                <w:highlight w:val="none"/>
              </w:rPr>
              <w:t>：200元/人份</w:t>
            </w:r>
          </w:p>
          <w:p w14:paraId="3ED74FA9">
            <w:pPr>
              <w:jc w:val="center"/>
              <w:rPr>
                <w:rFonts w:ascii="Calibri" w:hAnsi="Calibri"/>
                <w:szCs w:val="21"/>
                <w:highlight w:val="none"/>
              </w:rPr>
            </w:pPr>
            <w:r>
              <w:rPr>
                <w:rFonts w:ascii="Calibri" w:hAnsi="Calibri"/>
                <w:szCs w:val="21"/>
                <w:highlight w:val="none"/>
              </w:rPr>
              <w:t>pS129-a-syn*</w:t>
            </w:r>
            <w:r>
              <w:rPr>
                <w:rFonts w:hint="eastAsia" w:ascii="Calibri" w:hAnsi="Calibri"/>
                <w:szCs w:val="21"/>
                <w:highlight w:val="none"/>
              </w:rPr>
              <w:t>：200元/人份</w:t>
            </w:r>
          </w:p>
          <w:p w14:paraId="3BBD3214">
            <w:pPr>
              <w:jc w:val="center"/>
              <w:rPr>
                <w:rFonts w:ascii="宋体" w:hAnsi="宋体"/>
                <w:szCs w:val="21"/>
                <w:highlight w:val="none"/>
              </w:rPr>
            </w:pPr>
            <w:r>
              <w:rPr>
                <w:rFonts w:ascii="Calibri" w:hAnsi="Calibri"/>
                <w:szCs w:val="21"/>
                <w:highlight w:val="none"/>
              </w:rPr>
              <w:t>a-synuclein*</w:t>
            </w:r>
            <w:r>
              <w:rPr>
                <w:rFonts w:hint="eastAsia" w:ascii="Calibri" w:hAnsi="Calibri"/>
                <w:szCs w:val="21"/>
                <w:highlight w:val="none"/>
              </w:rPr>
              <w:t>：200元/人份</w:t>
            </w:r>
          </w:p>
        </w:tc>
      </w:tr>
    </w:tbl>
    <w:p w14:paraId="17B4807B">
      <w:pPr>
        <w:pStyle w:val="8"/>
        <w:snapToGrid w:val="0"/>
        <w:spacing w:beforeAutospacing="0" w:afterAutospacing="0" w:line="360" w:lineRule="auto"/>
        <w:ind w:firstLine="420"/>
        <w:jc w:val="both"/>
        <w:rPr>
          <w:b/>
          <w:bCs/>
          <w:kern w:val="2"/>
          <w:sz w:val="21"/>
          <w:highlight w:val="none"/>
        </w:rPr>
      </w:pPr>
    </w:p>
    <w:p w14:paraId="4C23FB8C">
      <w:pPr>
        <w:pStyle w:val="7"/>
        <w:ind w:firstLine="0" w:firstLineChars="0"/>
        <w:rPr>
          <w:b/>
          <w:bCs/>
          <w:kern w:val="2"/>
          <w:sz w:val="21"/>
          <w:highlight w:val="none"/>
        </w:rPr>
      </w:pPr>
    </w:p>
    <w:p w14:paraId="4B64E412">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51E40E62">
      <w:pPr>
        <w:ind w:firstLine="602"/>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3A59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DAFD51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8877DF5">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合同签订后30日内交货。        </w:t>
            </w:r>
          </w:p>
        </w:tc>
      </w:tr>
      <w:tr w14:paraId="54BB8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EAEE5D3">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9BEC900">
            <w:pPr>
              <w:pStyle w:val="8"/>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6561A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6E97902">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72C2568">
            <w:pPr>
              <w:pStyle w:val="8"/>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从产品入库之日起，整机保修三年，出具相关服务承诺书。</w:t>
            </w:r>
          </w:p>
        </w:tc>
      </w:tr>
      <w:tr w14:paraId="013DE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6A9BAC4">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D6D5CF5">
            <w:pPr>
              <w:pStyle w:val="8"/>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符合国家质量标准、部颁标准、行业标准，满足磋商文件规定标准。</w:t>
            </w:r>
          </w:p>
        </w:tc>
      </w:tr>
      <w:tr w14:paraId="0AE6F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6064329">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2CCCD9BD">
            <w:pPr>
              <w:pStyle w:val="8"/>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1.质保期内应当为采购人提供以下技术支持和服务：</w:t>
            </w:r>
          </w:p>
          <w:p w14:paraId="5DD86514">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现场响应：供应商应保证在12小时内对用户提出的问题或故障予以响应及处理。可提供备用设备或核心部件应急使用。</w:t>
            </w:r>
          </w:p>
          <w:p w14:paraId="27C0E48F">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成交供应商应当应每季度对该设备进行保养不少于一次,并出具保养报告，具体保养内容见合同。</w:t>
            </w:r>
          </w:p>
          <w:p w14:paraId="6EE28262">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质保期内该设备应保证大于95%（含）的开机率，如达不到要求，每少于一天质保期顺延7天，如造成严重损失需赔偿用户经济损失或换货或退货。</w:t>
            </w:r>
          </w:p>
          <w:p w14:paraId="101F758E">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技术升级，如果制造商的产品技术升级，成交供应商应及时通知采购人，如采购人有相应要求，成交供应商和制造商应对采购人购买的产品进行免费升级服务。</w:t>
            </w:r>
          </w:p>
          <w:p w14:paraId="7D8C2E49">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供应商交付设备时，应按照《国家食品药品监督管理总局》第18号令第17条的要求提供相应的维护手册、维修手册、软件备份、故障代码表、备件清单、零部件、维修密码等维护维修必需的材料和信息。</w:t>
            </w:r>
          </w:p>
          <w:p w14:paraId="5EBB1ADE">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除火灾、洪水、地震等天灾外，在保修期内，由于货物故障所产生的所有费用均由供应商负责。</w:t>
            </w:r>
          </w:p>
          <w:p w14:paraId="4802C2AC">
            <w:pPr>
              <w:pStyle w:val="8"/>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2.所有设备按照医院实际要求免费开放端口，免费为医院对接院内信息系统。质保期内免费进行软件升级。</w:t>
            </w:r>
          </w:p>
        </w:tc>
      </w:tr>
      <w:tr w14:paraId="0C166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75EADF">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DB15544">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免费提供操作培训和维修培训。</w:t>
            </w:r>
          </w:p>
        </w:tc>
      </w:tr>
      <w:tr w14:paraId="018FE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FFB20C0">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3A332C1">
            <w:pPr>
              <w:pStyle w:val="8"/>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 xml:space="preserve">要求设备为最新出厂设备，出厂日期不得早于招标日期6个月。 </w:t>
            </w:r>
          </w:p>
        </w:tc>
      </w:tr>
    </w:tbl>
    <w:p w14:paraId="6AF008D6">
      <w:pPr>
        <w:pStyle w:val="24"/>
        <w:rPr>
          <w:rFonts w:ascii="宋体" w:hAnsi="宋体" w:cs="宋体"/>
          <w:highlight w:val="none"/>
        </w:rPr>
      </w:pPr>
    </w:p>
    <w:p w14:paraId="3A2C2F32">
      <w:pPr>
        <w:pStyle w:val="24"/>
        <w:rPr>
          <w:rFonts w:ascii="宋体" w:hAnsi="宋体" w:cs="宋体"/>
          <w:highlight w:val="none"/>
        </w:rPr>
      </w:pPr>
    </w:p>
    <w:p w14:paraId="5F07C08C">
      <w:pPr>
        <w:pStyle w:val="24"/>
        <w:rPr>
          <w:rFonts w:ascii="宋体" w:hAnsi="宋体" w:cs="宋体"/>
          <w:highlight w:val="none"/>
        </w:rPr>
      </w:pPr>
    </w:p>
    <w:p w14:paraId="4AA7F73B">
      <w:pPr>
        <w:pStyle w:val="24"/>
        <w:rPr>
          <w:rFonts w:ascii="宋体" w:hAnsi="宋体" w:cs="宋体"/>
          <w:highlight w:val="none"/>
        </w:rPr>
      </w:pPr>
    </w:p>
    <w:p w14:paraId="63463379">
      <w:pPr>
        <w:pStyle w:val="24"/>
        <w:rPr>
          <w:rFonts w:ascii="宋体" w:hAnsi="宋体" w:cs="宋体"/>
          <w:highlight w:val="none"/>
        </w:rPr>
      </w:pPr>
    </w:p>
    <w:p w14:paraId="5A6C6811">
      <w:pPr>
        <w:pStyle w:val="24"/>
        <w:rPr>
          <w:rFonts w:ascii="宋体" w:hAnsi="宋体" w:cs="宋体"/>
          <w:highlight w:val="none"/>
        </w:rPr>
      </w:pPr>
    </w:p>
    <w:p w14:paraId="44A48D42">
      <w:pPr>
        <w:snapToGrid w:val="0"/>
        <w:spacing w:beforeLines="50" w:line="360" w:lineRule="auto"/>
        <w:ind w:firstLine="602"/>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7C0A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3D298A8">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0451A887">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1、不接受联合体投标，不允许转包和分包。</w:t>
            </w:r>
          </w:p>
          <w:p w14:paraId="0D7A8CDE">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2、授权磋商小组确定一名成交供应商并推荐一名成交候选供应商。</w:t>
            </w:r>
          </w:p>
          <w:p w14:paraId="60152914">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617EA595">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4E571A1B">
            <w:pPr>
              <w:spacing w:line="400" w:lineRule="exact"/>
              <w:jc w:val="left"/>
              <w:rPr>
                <w:rFonts w:cs="仿宋" w:asciiTheme="majorEastAsia" w:hAnsiTheme="majorEastAsia" w:eastAsiaTheme="majorEastAsia"/>
                <w:b/>
                <w:bCs/>
                <w:szCs w:val="21"/>
                <w:highlight w:val="none"/>
              </w:rPr>
            </w:pPr>
            <w:r>
              <w:rPr>
                <w:rFonts w:hint="eastAsia" w:cs="仿宋" w:asciiTheme="majorEastAsia" w:hAnsiTheme="majorEastAsia" w:eastAsiaTheme="majorEastAsia"/>
                <w:szCs w:val="21"/>
                <w:highlight w:val="none"/>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46F52F66">
      <w:pPr>
        <w:ind w:firstLine="422"/>
        <w:rPr>
          <w:rFonts w:ascii="宋体" w:hAnsi="宋体" w:cs="宋体"/>
          <w:highlight w:val="none"/>
        </w:rPr>
      </w:pPr>
    </w:p>
    <w:p w14:paraId="01DDF7BC">
      <w:pPr>
        <w:ind w:firstLine="643"/>
        <w:rPr>
          <w:rFonts w:ascii="宋体" w:hAnsi="宋体" w:cs="宋体"/>
          <w:b/>
          <w:bCs/>
          <w:sz w:val="32"/>
          <w:szCs w:val="32"/>
          <w:highlight w:val="none"/>
        </w:rPr>
      </w:pPr>
      <w:r>
        <w:rPr>
          <w:rFonts w:hint="eastAsia" w:ascii="宋体" w:hAnsi="宋体" w:cs="宋体"/>
          <w:b/>
          <w:bCs/>
          <w:sz w:val="32"/>
          <w:szCs w:val="32"/>
          <w:highlight w:val="none"/>
        </w:rPr>
        <w:br w:type="page"/>
      </w:r>
    </w:p>
    <w:p w14:paraId="3E38EA9C">
      <w:pPr>
        <w:ind w:firstLine="643"/>
        <w:jc w:val="center"/>
        <w:outlineLvl w:val="0"/>
        <w:rPr>
          <w:rFonts w:ascii="宋体" w:hAnsi="宋体" w:cs="宋体"/>
          <w:b/>
          <w:bCs/>
          <w:sz w:val="32"/>
          <w:szCs w:val="32"/>
          <w:highlight w:val="none"/>
        </w:rPr>
      </w:pPr>
      <w:bookmarkStart w:id="33" w:name="_Toc8501"/>
      <w:r>
        <w:rPr>
          <w:rFonts w:hint="eastAsia" w:ascii="宋体" w:hAnsi="宋体" w:cs="宋体"/>
          <w:b/>
          <w:bCs/>
          <w:sz w:val="32"/>
          <w:szCs w:val="32"/>
          <w:highlight w:val="none"/>
        </w:rPr>
        <w:t>第三章  供应商须知</w:t>
      </w:r>
      <w:bookmarkEnd w:id="33"/>
    </w:p>
    <w:p w14:paraId="25D4FB84">
      <w:pPr>
        <w:snapToGrid w:val="0"/>
        <w:spacing w:beforeLines="50" w:line="360" w:lineRule="auto"/>
        <w:ind w:firstLine="562"/>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77851CF">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E37F4D5">
            <w:pPr>
              <w:widowControl/>
              <w:spacing w:line="400" w:lineRule="exac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D4299A">
            <w:pPr>
              <w:widowControl/>
              <w:ind w:firstLine="422"/>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7C42639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BE2CCD">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8AF6E7">
            <w:pPr>
              <w:widowControl/>
              <w:spacing w:line="400" w:lineRule="exact"/>
              <w:jc w:val="left"/>
              <w:outlineLvl w:val="0"/>
              <w:rPr>
                <w:rFonts w:cs="仿宋" w:asciiTheme="majorEastAsia" w:hAnsiTheme="majorEastAsia" w:eastAsiaTheme="majorEastAsia"/>
                <w:szCs w:val="21"/>
                <w:highlight w:val="none"/>
              </w:rPr>
            </w:pPr>
            <w:bookmarkStart w:id="34" w:name="_Toc9566"/>
            <w:bookmarkStart w:id="35" w:name="_Toc27817"/>
            <w:bookmarkStart w:id="36" w:name="_Toc30169"/>
            <w:r>
              <w:rPr>
                <w:rFonts w:hint="eastAsia" w:cs="仿宋" w:asciiTheme="majorEastAsia" w:hAnsiTheme="majorEastAsia" w:eastAsiaTheme="majorEastAsia"/>
                <w:szCs w:val="21"/>
                <w:highlight w:val="none"/>
              </w:rPr>
              <w:t>1.1项目名称：</w:t>
            </w:r>
            <w:bookmarkEnd w:id="34"/>
            <w:bookmarkEnd w:id="35"/>
            <w:bookmarkEnd w:id="36"/>
            <w:r>
              <w:rPr>
                <w:rFonts w:hint="eastAsia" w:cs="仿宋" w:asciiTheme="majorEastAsia" w:hAnsiTheme="majorEastAsia" w:eastAsiaTheme="majorEastAsia"/>
                <w:szCs w:val="21"/>
                <w:highlight w:val="none"/>
              </w:rPr>
              <w:t>驻马店市中心医院全自动化学免疫分析仪、心肺复苏机、温控银质针治疗仪采购项目（二次）</w:t>
            </w:r>
          </w:p>
          <w:p w14:paraId="17F29BC4">
            <w:pPr>
              <w:widowControl/>
              <w:spacing w:line="400" w:lineRule="exact"/>
              <w:jc w:val="left"/>
              <w:outlineLvl w:val="0"/>
              <w:rPr>
                <w:rFonts w:cs="仿宋" w:asciiTheme="majorEastAsia" w:hAnsiTheme="majorEastAsia" w:eastAsiaTheme="majorEastAsia"/>
                <w:szCs w:val="21"/>
                <w:highlight w:val="none"/>
              </w:rPr>
            </w:pPr>
            <w:bookmarkStart w:id="37" w:name="_Toc28320"/>
            <w:bookmarkStart w:id="38" w:name="_Toc23424"/>
            <w:bookmarkStart w:id="39" w:name="_Toc29400"/>
            <w:r>
              <w:rPr>
                <w:rFonts w:hint="eastAsia" w:cs="仿宋" w:asciiTheme="majorEastAsia" w:hAnsiTheme="majorEastAsia" w:eastAsiaTheme="majorEastAsia"/>
                <w:szCs w:val="21"/>
                <w:highlight w:val="none"/>
              </w:rPr>
              <w:t>1.2采购人名称：</w:t>
            </w:r>
            <w:bookmarkEnd w:id="37"/>
            <w:bookmarkEnd w:id="38"/>
            <w:bookmarkEnd w:id="39"/>
            <w:r>
              <w:rPr>
                <w:rFonts w:hint="eastAsia" w:cs="仿宋" w:asciiTheme="majorEastAsia" w:hAnsiTheme="majorEastAsia" w:eastAsiaTheme="majorEastAsia"/>
                <w:szCs w:val="21"/>
                <w:highlight w:val="none"/>
              </w:rPr>
              <w:t>驻马店市中心医院</w:t>
            </w:r>
          </w:p>
          <w:p w14:paraId="6D393892">
            <w:pPr>
              <w:widowControl/>
              <w:spacing w:line="400" w:lineRule="exact"/>
              <w:jc w:val="left"/>
              <w:outlineLvl w:val="0"/>
              <w:rPr>
                <w:rFonts w:cs="仿宋" w:asciiTheme="majorEastAsia" w:hAnsiTheme="majorEastAsia" w:eastAsiaTheme="majorEastAsia"/>
                <w:szCs w:val="21"/>
                <w:highlight w:val="none"/>
              </w:rPr>
            </w:pPr>
            <w:bookmarkStart w:id="40" w:name="_Toc3148"/>
            <w:bookmarkStart w:id="41" w:name="_Toc24541"/>
            <w:bookmarkStart w:id="42" w:name="_Toc26199"/>
            <w:r>
              <w:rPr>
                <w:rFonts w:hint="eastAsia" w:cs="仿宋" w:asciiTheme="majorEastAsia" w:hAnsiTheme="majorEastAsia" w:eastAsiaTheme="majorEastAsia"/>
                <w:szCs w:val="21"/>
                <w:highlight w:val="none"/>
              </w:rPr>
              <w:t>1.3采购范围：详见第二章采购需求</w:t>
            </w:r>
            <w:bookmarkEnd w:id="40"/>
            <w:bookmarkEnd w:id="41"/>
            <w:bookmarkEnd w:id="42"/>
          </w:p>
        </w:tc>
      </w:tr>
      <w:tr w14:paraId="25EA7D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B946560">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488567">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合格供应商：具备采购公告第二项规定的条件。</w:t>
            </w:r>
          </w:p>
        </w:tc>
      </w:tr>
      <w:tr w14:paraId="5138152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51BA0ED">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C75EA6">
            <w:pPr>
              <w:snapToGrid w:val="0"/>
              <w:spacing w:line="324" w:lineRule="auto"/>
              <w:rPr>
                <w:rFonts w:ascii="宋体" w:hAnsi="宋体" w:cs="宋体"/>
                <w:highlight w:val="none"/>
              </w:rPr>
            </w:pPr>
            <w:r>
              <w:rPr>
                <w:rFonts w:hint="eastAsia" w:cs="仿宋" w:asciiTheme="majorEastAsia" w:hAnsiTheme="majorEastAsia" w:eastAsiaTheme="majorEastAsia"/>
                <w:szCs w:val="21"/>
                <w:highlight w:val="none"/>
              </w:rPr>
              <w:t>采购预算：</w:t>
            </w:r>
            <w:r>
              <w:rPr>
                <w:rFonts w:hint="eastAsia" w:ascii="宋体" w:hAnsi="宋体" w:cs="宋体"/>
                <w:highlight w:val="none"/>
              </w:rPr>
              <w:t>402500元</w:t>
            </w:r>
            <w:r>
              <w:rPr>
                <w:rFonts w:hint="eastAsia" w:cs="仿宋" w:asciiTheme="majorEastAsia" w:hAnsiTheme="majorEastAsia" w:eastAsiaTheme="majorEastAsia"/>
                <w:szCs w:val="21"/>
                <w:highlight w:val="none"/>
              </w:rPr>
              <w:t xml:space="preserve">；最高投标限价: </w:t>
            </w:r>
            <w:r>
              <w:rPr>
                <w:rFonts w:hint="eastAsia" w:ascii="宋体" w:hAnsi="宋体" w:cs="宋体"/>
                <w:highlight w:val="none"/>
              </w:rPr>
              <w:t>402500元</w:t>
            </w:r>
          </w:p>
          <w:p w14:paraId="6FF1733C">
            <w:pPr>
              <w:snapToGrid w:val="0"/>
              <w:spacing w:line="324" w:lineRule="auto"/>
              <w:rPr>
                <w:rFonts w:ascii="宋体" w:hAnsi="宋体" w:cs="宋体"/>
                <w:highlight w:val="none"/>
              </w:rPr>
            </w:pPr>
            <w:r>
              <w:rPr>
                <w:rFonts w:hint="eastAsia" w:ascii="宋体" w:hAnsi="宋体" w:cs="宋体"/>
                <w:szCs w:val="21"/>
                <w:highlight w:val="none"/>
                <w:shd w:val="clear" w:color="auto" w:fill="FFFFFF"/>
              </w:rPr>
              <w:t xml:space="preserve">包1预算：22500元 </w:t>
            </w:r>
          </w:p>
          <w:p w14:paraId="749F2314">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3.1 本项目磋商以人民币报价。</w:t>
            </w:r>
          </w:p>
          <w:p w14:paraId="1B3D1F2A">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3.2 供应商的报价超过采购预算，采购人不能支付的，按废标处理。</w:t>
            </w:r>
          </w:p>
          <w:p w14:paraId="7B665D81">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75A9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46" w:type="dxa"/>
                </w:tcPr>
                <w:p w14:paraId="3D4A0B4A">
                  <w:pPr>
                    <w:widowControl/>
                    <w:spacing w:line="400" w:lineRule="exact"/>
                    <w:jc w:val="center"/>
                    <w:outlineLvl w:val="0"/>
                    <w:rPr>
                      <w:rFonts w:cs="仿宋" w:asciiTheme="majorEastAsia" w:hAnsiTheme="majorEastAsia" w:eastAsiaTheme="majorEastAsia"/>
                      <w:szCs w:val="21"/>
                      <w:highlight w:val="none"/>
                    </w:rPr>
                  </w:pPr>
                  <w:bookmarkStart w:id="43" w:name="_Toc22804073"/>
                  <w:bookmarkEnd w:id="43"/>
                  <w:bookmarkStart w:id="44" w:name="_Toc22953395"/>
                  <w:bookmarkEnd w:id="44"/>
                  <w:r>
                    <w:rPr>
                      <w:rFonts w:cs="仿宋" w:asciiTheme="majorEastAsia" w:hAnsiTheme="majorEastAsia" w:eastAsiaTheme="majorEastAsia"/>
                      <w:szCs w:val="21"/>
                      <w:highlight w:val="none"/>
                    </w:rPr>
                    <w:pict>
                      <v:shape id="_x0000_s2051" o:spid="_x0000_s2051" o:spt="202" type="#_x0000_t202" style="position:absolute;left:0pt;margin-left:32.95pt;margin-top:28.7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7B2981B5">
                              <w:pPr>
                                <w:rPr>
                                  <w:b/>
                                  <w:bCs/>
                                </w:rPr>
                              </w:pPr>
                              <w:r>
                                <w:rPr>
                                  <w:rFonts w:hint="eastAsia"/>
                                  <w:b/>
                                  <w:bCs/>
                                </w:rPr>
                                <w:t>中标金额</w:t>
                              </w:r>
                            </w:p>
                          </w:txbxContent>
                        </v:textbox>
                      </v:shape>
                    </w:pict>
                  </w:r>
                  <w:r>
                    <w:rPr>
                      <w:rFonts w:cs="仿宋" w:asciiTheme="majorEastAsia" w:hAnsiTheme="majorEastAsia" w:eastAsiaTheme="majorEastAsia"/>
                      <w:szCs w:val="21"/>
                      <w:highlight w:val="none"/>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0C6EC4F6">
                              <w:r>
                                <w:rPr>
                                  <w:rFonts w:hint="eastAsia"/>
                                  <w:b/>
                                  <w:bCs/>
                                </w:rPr>
                                <w:t>服务费率类</w:t>
                              </w:r>
                              <w:r>
                                <w:rPr>
                                  <w:rFonts w:hint="eastAsia"/>
                                </w:rPr>
                                <w:t>型</w:t>
                              </w:r>
                            </w:p>
                          </w:txbxContent>
                        </v:textbox>
                      </v:shape>
                    </w:pict>
                  </w:r>
                </w:p>
              </w:tc>
              <w:tc>
                <w:tcPr>
                  <w:tcW w:w="2305" w:type="dxa"/>
                  <w:vAlign w:val="center"/>
                </w:tcPr>
                <w:p w14:paraId="1967FBF5">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货物招标</w:t>
                  </w:r>
                </w:p>
              </w:tc>
              <w:tc>
                <w:tcPr>
                  <w:tcW w:w="1586" w:type="dxa"/>
                  <w:vAlign w:val="center"/>
                </w:tcPr>
                <w:p w14:paraId="1316E3A3">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服务招标</w:t>
                  </w:r>
                </w:p>
              </w:tc>
              <w:tc>
                <w:tcPr>
                  <w:tcW w:w="1403" w:type="dxa"/>
                  <w:vAlign w:val="center"/>
                </w:tcPr>
                <w:p w14:paraId="334B3F55">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工程招标</w:t>
                  </w:r>
                </w:p>
              </w:tc>
            </w:tr>
            <w:tr w14:paraId="1FE0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48B1BCC2">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100万元以下</w:t>
                  </w:r>
                </w:p>
              </w:tc>
              <w:tc>
                <w:tcPr>
                  <w:tcW w:w="2305" w:type="dxa"/>
                  <w:vAlign w:val="center"/>
                </w:tcPr>
                <w:p w14:paraId="01A33A90">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1586" w:type="dxa"/>
                  <w:vAlign w:val="center"/>
                </w:tcPr>
                <w:p w14:paraId="75AA0C16">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1403" w:type="dxa"/>
                  <w:vAlign w:val="center"/>
                </w:tcPr>
                <w:p w14:paraId="35DAF5F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w:t>
                  </w:r>
                </w:p>
              </w:tc>
            </w:tr>
          </w:tbl>
          <w:p w14:paraId="6D602AA6">
            <w:pPr>
              <w:widowControl/>
              <w:spacing w:line="400" w:lineRule="exact"/>
              <w:jc w:val="left"/>
              <w:outlineLvl w:val="0"/>
              <w:rPr>
                <w:rFonts w:cs="仿宋" w:asciiTheme="majorEastAsia" w:hAnsiTheme="majorEastAsia" w:eastAsiaTheme="majorEastAsia"/>
                <w:szCs w:val="21"/>
                <w:highlight w:val="none"/>
              </w:rPr>
            </w:pPr>
          </w:p>
        </w:tc>
      </w:tr>
      <w:tr w14:paraId="7187300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8970B4">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659F7">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现场踏勘或标前答疑：本项目不组织现场踏勘或标前答疑会。</w:t>
            </w:r>
          </w:p>
        </w:tc>
      </w:tr>
      <w:tr w14:paraId="73D35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A02EFF">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E4D0DA">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响应文件组成：纸质响应文件正本1份、副本2份。</w:t>
            </w:r>
          </w:p>
        </w:tc>
      </w:tr>
      <w:tr w14:paraId="73950A7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C1948A">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567530">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磋商截止时间及开标时间：另行通知</w:t>
            </w:r>
          </w:p>
          <w:p w14:paraId="5B105875">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响应文件递交地点及开标地点：另行通知。</w:t>
            </w:r>
          </w:p>
        </w:tc>
      </w:tr>
      <w:tr w14:paraId="547639E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9D8403">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670647">
            <w:pPr>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磋商小组成员：3人及以上单数。</w:t>
            </w:r>
          </w:p>
          <w:p w14:paraId="5E097554">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专家确定方式：由采购人抽取相关的技术人员组成。</w:t>
            </w:r>
          </w:p>
        </w:tc>
      </w:tr>
      <w:tr w14:paraId="136E189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264ECF">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DD023C">
            <w:pPr>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评标办法：本项目采用综合评分法。</w:t>
            </w:r>
          </w:p>
        </w:tc>
      </w:tr>
      <w:tr w14:paraId="1D67879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CBEFC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A59368">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5396A5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28D389">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825893">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签订合同：自成交通知书发出之日起30日内。</w:t>
            </w:r>
          </w:p>
        </w:tc>
      </w:tr>
      <w:tr w14:paraId="44FD77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F5CE6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B9C87">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采购资金来源：自筹。</w:t>
            </w:r>
          </w:p>
        </w:tc>
      </w:tr>
      <w:tr w14:paraId="3D80C8E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D661AD">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FFC8EF">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付款方式：详见第二章采购需求。</w:t>
            </w:r>
          </w:p>
        </w:tc>
      </w:tr>
      <w:tr w14:paraId="7A693C0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745064">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7A736F">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响应文件有效期：响应文件递交截止期结束后60日。成交供应商的响应文件是合同的组成部分,有效期至合同完全履行止。 </w:t>
            </w:r>
          </w:p>
        </w:tc>
      </w:tr>
      <w:tr w14:paraId="6EE9C77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1F6333">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7F2D7A">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106789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08680A">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448AAB">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商品包装和快递包装应符合《商品包装政府采购需求标准（试行）》和《快递包装政府采购需求标准（试行）》规定。</w:t>
            </w:r>
          </w:p>
        </w:tc>
      </w:tr>
      <w:tr w14:paraId="50769D17">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57510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7C4CBF">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质疑和投诉：供应商认为采购文件使自己的合法权益受到损害的，应当在采购公告期限届满之日(或收到采购文件之日)起3个工作日之内向采购人提出质疑；供应商认为磋商过程和成交结果使自己的合法权益受到损害的，应当在知道或者应知其权益受到损害之日起3个工作日内提出质疑。逾期不再受理,供应商在法定质疑期内应一次性提出针对同一采购环节的质疑。供应商对采购人的质疑答复不满意,或采购人未在规定时间内作出答复的，可以在答复期满后15个工作日内向医院纪检部门投诉。</w:t>
            </w:r>
          </w:p>
        </w:tc>
      </w:tr>
      <w:tr w14:paraId="15394113">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FFE128B">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67D6F8">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61D5263">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2、本采购文件解释权归采购人。</w:t>
            </w:r>
          </w:p>
        </w:tc>
      </w:tr>
    </w:tbl>
    <w:p w14:paraId="74A1DC75">
      <w:pPr>
        <w:ind w:firstLine="422"/>
        <w:rPr>
          <w:rFonts w:ascii="宋体" w:hAnsi="宋体" w:cs="宋体"/>
          <w:highlight w:val="none"/>
        </w:rPr>
      </w:pPr>
    </w:p>
    <w:p w14:paraId="7B5DCBD5">
      <w:pPr>
        <w:snapToGrid w:val="0"/>
        <w:spacing w:line="360" w:lineRule="auto"/>
        <w:ind w:firstLine="562"/>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71200578">
      <w:pPr>
        <w:snapToGrid w:val="0"/>
        <w:spacing w:line="360" w:lineRule="auto"/>
        <w:ind w:firstLine="422"/>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38D4D43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1848D5CC">
      <w:pPr>
        <w:snapToGrid w:val="0"/>
        <w:spacing w:line="360" w:lineRule="auto"/>
        <w:ind w:firstLine="422"/>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2B534C0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7F70191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4D0C2E7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52CAA6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66E195E0">
      <w:pPr>
        <w:snapToGrid w:val="0"/>
        <w:spacing w:line="324" w:lineRule="auto"/>
        <w:rPr>
          <w:rFonts w:ascii="宋体" w:hAnsi="宋体" w:cs="宋体"/>
          <w:highlight w:val="none"/>
        </w:rPr>
      </w:pPr>
      <w:r>
        <w:rPr>
          <w:rFonts w:hint="eastAsia" w:ascii="宋体" w:hAnsi="宋体" w:cs="宋体"/>
          <w:b/>
          <w:kern w:val="0"/>
          <w:szCs w:val="21"/>
          <w:highlight w:val="none"/>
        </w:rPr>
        <w:t xml:space="preserve">    3.采购预算：</w:t>
      </w:r>
      <w:r>
        <w:rPr>
          <w:rFonts w:hint="eastAsia" w:ascii="宋体" w:hAnsi="宋体" w:cs="宋体"/>
          <w:kern w:val="0"/>
          <w:szCs w:val="21"/>
          <w:highlight w:val="none"/>
        </w:rPr>
        <w:t>402500元</w:t>
      </w:r>
      <w:r>
        <w:rPr>
          <w:rFonts w:hint="eastAsia" w:ascii="宋体" w:hAnsi="宋体" w:cs="宋体"/>
          <w:b/>
          <w:kern w:val="0"/>
          <w:szCs w:val="21"/>
          <w:highlight w:val="none"/>
        </w:rPr>
        <w:t>；最高投标限价:</w:t>
      </w:r>
      <w:r>
        <w:rPr>
          <w:rFonts w:hint="eastAsia" w:ascii="宋体" w:hAnsi="宋体" w:cs="宋体"/>
          <w:kern w:val="0"/>
          <w:szCs w:val="21"/>
          <w:highlight w:val="none"/>
        </w:rPr>
        <w:t xml:space="preserve"> 402500元</w:t>
      </w:r>
    </w:p>
    <w:p w14:paraId="7556C6D1">
      <w:pPr>
        <w:snapToGrid w:val="0"/>
        <w:spacing w:line="324" w:lineRule="auto"/>
        <w:rPr>
          <w:rFonts w:ascii="宋体" w:hAnsi="宋体" w:cs="宋体"/>
          <w:highlight w:val="none"/>
        </w:rPr>
      </w:pPr>
      <w:r>
        <w:rPr>
          <w:rFonts w:hint="eastAsia" w:ascii="宋体" w:hAnsi="宋体" w:cs="宋体"/>
          <w:b/>
          <w:szCs w:val="21"/>
          <w:highlight w:val="none"/>
          <w:shd w:val="clear" w:color="auto" w:fill="FFFFFF"/>
        </w:rPr>
        <w:t xml:space="preserve">      包1预算：</w:t>
      </w:r>
      <w:r>
        <w:rPr>
          <w:rFonts w:hint="eastAsia" w:ascii="宋体" w:hAnsi="宋体" w:cs="宋体"/>
          <w:szCs w:val="21"/>
          <w:highlight w:val="none"/>
          <w:shd w:val="clear" w:color="auto" w:fill="FFFFFF"/>
        </w:rPr>
        <w:t xml:space="preserve">22500元 </w:t>
      </w:r>
    </w:p>
    <w:p w14:paraId="527FE90E">
      <w:pPr>
        <w:snapToGrid w:val="0"/>
        <w:spacing w:line="324" w:lineRule="auto"/>
        <w:rPr>
          <w:rFonts w:ascii="宋体" w:hAnsi="宋体" w:cs="宋体"/>
          <w:b/>
          <w:kern w:val="0"/>
          <w:szCs w:val="21"/>
          <w:highlight w:val="none"/>
        </w:rPr>
      </w:pPr>
      <w:r>
        <w:rPr>
          <w:rFonts w:hint="eastAsia" w:ascii="宋体" w:hAnsi="宋体" w:cs="宋体"/>
          <w:b/>
          <w:szCs w:val="21"/>
          <w:highlight w:val="none"/>
          <w:shd w:val="clear" w:color="auto" w:fill="FFFFFF"/>
        </w:rPr>
        <w:t xml:space="preserve">    </w:t>
      </w:r>
      <w:r>
        <w:rPr>
          <w:rFonts w:hint="eastAsia" w:ascii="宋体" w:hAnsi="宋体" w:cs="宋体"/>
          <w:b/>
          <w:kern w:val="0"/>
          <w:szCs w:val="21"/>
          <w:highlight w:val="none"/>
        </w:rPr>
        <w:t>4.</w:t>
      </w:r>
      <w:r>
        <w:rPr>
          <w:rFonts w:hint="eastAsia" w:ascii="宋体" w:hAnsi="宋体" w:cs="宋体"/>
          <w:b/>
          <w:bCs/>
          <w:kern w:val="0"/>
          <w:szCs w:val="21"/>
          <w:highlight w:val="none"/>
        </w:rPr>
        <w:t xml:space="preserve"> 包1</w:t>
      </w:r>
      <w:r>
        <w:rPr>
          <w:rFonts w:hint="eastAsia" w:ascii="宋体" w:hAnsi="宋体" w:cs="宋体"/>
          <w:b/>
          <w:kern w:val="0"/>
          <w:szCs w:val="21"/>
          <w:highlight w:val="none"/>
        </w:rPr>
        <w:t>供应商应提交的证明文件</w:t>
      </w:r>
    </w:p>
    <w:p w14:paraId="2635103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192083E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0428DBF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B64CEC8">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5A89CD6E">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0A1BC6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47CE814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17E1DE0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15278CD4">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8635B3F">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5.投标费用</w:t>
      </w:r>
    </w:p>
    <w:p w14:paraId="62D7E0CF">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5E8C67AA">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7D4AC9A7">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01789B00">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66FC6552">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32D5760A">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448E7DB6">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4E879BC1">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38C38BB1">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792A2DDD">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9.特别说明：</w:t>
      </w:r>
    </w:p>
    <w:p w14:paraId="187AD678">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1C20CA8E">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4EA243E5">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D8665C8">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53997E79">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7D5486D5">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44EA3ED5">
      <w:pPr>
        <w:shd w:val="clear" w:color="auto" w:fill="FFFFFF"/>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0413E05E">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55B68E19">
      <w:pPr>
        <w:snapToGrid w:val="0"/>
        <w:spacing w:line="360" w:lineRule="auto"/>
        <w:ind w:firstLine="422"/>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11BEB343">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1A2CA913">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39998EE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7E8F7AC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19C8B1C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1E41BEB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350EA19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4FC545D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7415BB20">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4FE0A62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7B65EEF6">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448551F0">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74F8454B">
      <w:pPr>
        <w:snapToGrid w:val="0"/>
        <w:spacing w:line="360" w:lineRule="auto"/>
        <w:ind w:firstLine="422"/>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61BBA0E4">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1E1A3E88">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2813EB9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388DF56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730C19FA">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20A6FCFF">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07C286A4">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44C67EE3">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A07E7C5">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11FF25A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4FF2BB9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56ACAD1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7CB4BE0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7DC14959">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70942EB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19A633D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2B1A1C64">
      <w:pPr>
        <w:snapToGrid w:val="0"/>
        <w:spacing w:line="360" w:lineRule="auto"/>
        <w:ind w:firstLine="422"/>
        <w:rPr>
          <w:rFonts w:ascii="宋体" w:hAnsi="宋体" w:cs="宋体"/>
          <w:kern w:val="0"/>
          <w:szCs w:val="21"/>
          <w:highlight w:val="none"/>
        </w:rPr>
      </w:pPr>
      <w:r>
        <w:rPr>
          <w:rFonts w:hint="eastAsia" w:ascii="宋体" w:hAnsi="宋体" w:cs="宋体"/>
          <w:kern w:val="0"/>
          <w:szCs w:val="21"/>
          <w:highlight w:val="none"/>
        </w:rPr>
        <w:t>16.8、供应商承诺书</w:t>
      </w:r>
    </w:p>
    <w:p w14:paraId="752446F8">
      <w:pPr>
        <w:pStyle w:val="7"/>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56534386">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1778381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537E6118">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E5E8779">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4FC7607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06DE081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7E2C7D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08DC4AD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2805015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245E32D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6A61A5D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11729A4A">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46D226F2">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28BF538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518B07FB">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41178E18">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387C39E6">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08742D45">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333B50CD">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5AC048B7">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5AFF93F1">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358C34E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3B9B7E3B">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7FB8AA29">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03FD8518">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3F224EBF">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7F4028B9">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2B6C8E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5C5D5B2B">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1BE0A610">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6C1743A0">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0EB217E6">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1EAACF49">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7A68D6BA">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37A2049A">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01E24BB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58804A5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5B00E47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C1FEE5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2BEAB36B">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210F2E0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2D37E97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41F4A02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7DC608B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2EA8780D">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6FAFBE0">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63687F9B">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71B0FD6B">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7984ED7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53E76EC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4A64E35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30E4DDF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33B8D91E">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1CA3936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1AEE0565">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621D3637">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5B7981FF">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401F8FD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65400178">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6F141056">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76835608">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0618393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4E2CB80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45720C9E">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4F635AD1">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2A624248">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6E01192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5226F2EB">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25.5.9 磋商小组认定的其他串通投标情形。</w:t>
      </w:r>
    </w:p>
    <w:p w14:paraId="390D5A6F">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1ACC074D">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4BEE1317">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DD77D30">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19EC312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5A808B40">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140D7E03">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37B68ED5">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EB154BD">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0916C645">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FED9DD7">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549706C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6316B5F">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3F86C9A2">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58F07187">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6FCDD73B">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0B04E88D">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3129A4F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59869E3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7680E386">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48022722">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03344318">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74C463CD">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3C3054C5">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7534417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459B196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70B654A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599BCEA7">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2154685B">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587EA0FC">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41FAFC3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13B6852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3BEE995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2CE68576">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7CE35CE3">
      <w:pPr>
        <w:numPr>
          <w:ilvl w:val="0"/>
          <w:numId w:val="2"/>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320F019D">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50DBA77F">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4A758E69">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530739AC">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214D7AD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5845193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6C3459E7">
      <w:pPr>
        <w:ind w:firstLine="422"/>
        <w:rPr>
          <w:rFonts w:ascii="宋体" w:hAnsi="宋体" w:cs="宋体"/>
          <w:highlight w:val="none"/>
        </w:rPr>
      </w:pPr>
      <w:r>
        <w:rPr>
          <w:rFonts w:hint="eastAsia" w:ascii="宋体" w:hAnsi="宋体" w:cs="宋体"/>
          <w:highlight w:val="none"/>
        </w:rPr>
        <w:br w:type="page"/>
      </w:r>
    </w:p>
    <w:p w14:paraId="6EE13379">
      <w:pPr>
        <w:widowControl/>
        <w:snapToGrid w:val="0"/>
        <w:ind w:firstLine="643"/>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602BD313">
      <w:pPr>
        <w:ind w:firstLine="422"/>
        <w:rPr>
          <w:rFonts w:ascii="宋体" w:hAnsi="宋体" w:cs="宋体"/>
          <w:highlight w:val="none"/>
        </w:rPr>
      </w:pPr>
    </w:p>
    <w:p w14:paraId="163E1CD4">
      <w:pPr>
        <w:tabs>
          <w:tab w:val="left" w:pos="1620"/>
        </w:tabs>
        <w:snapToGrid w:val="0"/>
        <w:spacing w:line="360" w:lineRule="auto"/>
        <w:ind w:firstLine="422"/>
        <w:rPr>
          <w:rFonts w:ascii="宋体" w:hAnsi="宋体" w:cs="宋体"/>
          <w:szCs w:val="21"/>
          <w:highlight w:val="none"/>
        </w:rPr>
      </w:pPr>
    </w:p>
    <w:p w14:paraId="61EAC154">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（一）评标原则</w:t>
      </w:r>
    </w:p>
    <w:p w14:paraId="2612E1F7">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1A885DD8">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（二）评标办法</w:t>
      </w:r>
    </w:p>
    <w:p w14:paraId="6558BD29">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6C9D2AC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361671D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1499556B">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35FD6888">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（三）评标程序</w:t>
      </w:r>
    </w:p>
    <w:p w14:paraId="037CB29A">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p w14:paraId="60A18E2A">
      <w:pPr>
        <w:pStyle w:val="2"/>
        <w:rPr>
          <w:highlight w:val="none"/>
        </w:rPr>
      </w:pPr>
      <w:r>
        <w:rPr>
          <w:rFonts w:hint="eastAsia"/>
          <w:highlight w:val="none"/>
        </w:rPr>
        <w:t>包1：全自动化学发光免疫分析仪</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BCF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2453E3C6">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141D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78B6D9F1">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579FCFAE">
            <w:pPr>
              <w:pStyle w:val="5"/>
              <w:snapToGrid w:val="0"/>
              <w:spacing w:line="360" w:lineRule="exact"/>
              <w:jc w:val="both"/>
              <w:rPr>
                <w:rFonts w:hint="eastAsia" w:hAnsi="宋体"/>
                <w:color w:val="auto"/>
                <w:sz w:val="21"/>
                <w:szCs w:val="21"/>
                <w:highlight w:val="none"/>
                <w:lang w:eastAsia="zh-CN"/>
              </w:rPr>
            </w:pPr>
            <w:r>
              <w:rPr>
                <w:rFonts w:hint="eastAsia" w:hAnsi="宋体"/>
                <w:color w:val="auto"/>
                <w:sz w:val="21"/>
                <w:szCs w:val="21"/>
                <w:highlight w:val="none"/>
              </w:rPr>
              <w:t>说明：当磋商小组发现供应商的磋商报价明显低于其他</w:t>
            </w:r>
            <w:r>
              <w:rPr>
                <w:rFonts w:hint="eastAsia" w:hAnsi="宋体"/>
                <w:color w:val="auto"/>
                <w:sz w:val="21"/>
                <w:szCs w:val="21"/>
                <w:highlight w:val="none"/>
                <w:lang w:val="en-US" w:eastAsia="zh-CN"/>
              </w:rPr>
              <w:t>通过符合性审查的</w:t>
            </w:r>
            <w:r>
              <w:rPr>
                <w:rFonts w:hint="eastAsia" w:hAnsi="宋体"/>
                <w:color w:val="auto"/>
                <w:sz w:val="21"/>
                <w:szCs w:val="21"/>
                <w:highlight w:val="none"/>
              </w:rPr>
              <w:t>磋商报价，</w:t>
            </w:r>
            <w:r>
              <w:rPr>
                <w:rFonts w:hint="eastAsia" w:hAnsi="宋体"/>
                <w:color w:val="auto"/>
                <w:sz w:val="21"/>
                <w:szCs w:val="21"/>
                <w:highlight w:val="none"/>
                <w:lang w:val="en-US" w:eastAsia="zh-CN"/>
              </w:rPr>
              <w:t>或</w:t>
            </w:r>
            <w:r>
              <w:rPr>
                <w:rFonts w:hint="eastAsia" w:hAnsi="宋体"/>
                <w:color w:val="auto"/>
                <w:sz w:val="21"/>
                <w:szCs w:val="21"/>
                <w:highlight w:val="none"/>
              </w:rPr>
              <w:t>投标（响应）报价低于采购项目最高限价45%的，即投标（响应）报价&lt;采购项目最高限价×45%</w:t>
            </w:r>
            <w:r>
              <w:rPr>
                <w:rFonts w:hint="eastAsia" w:hAnsi="宋体"/>
                <w:color w:val="auto"/>
                <w:sz w:val="21"/>
                <w:szCs w:val="21"/>
                <w:highlight w:val="none"/>
                <w:lang w:eastAsia="zh-CN"/>
              </w:rPr>
              <w:t>，</w:t>
            </w:r>
            <w:r>
              <w:rPr>
                <w:rFonts w:hint="eastAsia" w:hAnsi="宋体"/>
                <w:color w:val="auto"/>
                <w:sz w:val="21"/>
                <w:szCs w:val="21"/>
                <w:highlight w:val="none"/>
              </w:rPr>
              <w:t>有可能影响产品质量或者不能诚信履约，</w:t>
            </w:r>
            <w:r>
              <w:rPr>
                <w:rFonts w:hint="eastAsia" w:hAnsi="宋体"/>
                <w:color w:val="auto"/>
                <w:sz w:val="21"/>
                <w:szCs w:val="21"/>
                <w:highlight w:val="none"/>
                <w:lang w:val="en-US" w:eastAsia="zh-CN"/>
              </w:rPr>
              <w:t>磋商小组可</w:t>
            </w:r>
            <w:r>
              <w:rPr>
                <w:rFonts w:hint="eastAsia" w:hAnsi="宋体"/>
                <w:color w:val="auto"/>
                <w:sz w:val="21"/>
                <w:szCs w:val="21"/>
                <w:highlight w:val="none"/>
              </w:rPr>
              <w:t>要求相关供应商在评审现场合理的时间内对投标（响应）价格作出解释，提供项目具体成本测算等与报价合理性相关的书面说明及必要的证明材料。供应商不能合理说明或提供证明材料的，磋商小组应按无效磋商处理</w:t>
            </w:r>
            <w:r>
              <w:rPr>
                <w:rFonts w:hint="eastAsia" w:hAnsi="宋体"/>
                <w:color w:val="auto"/>
                <w:sz w:val="21"/>
                <w:szCs w:val="21"/>
                <w:highlight w:val="none"/>
                <w:lang w:eastAsia="zh-CN"/>
              </w:rPr>
              <w:t>，</w:t>
            </w:r>
            <w:r>
              <w:rPr>
                <w:rFonts w:hint="eastAsia" w:hAnsi="宋体"/>
                <w:color w:val="auto"/>
                <w:sz w:val="21"/>
                <w:szCs w:val="21"/>
                <w:highlight w:val="none"/>
                <w:lang w:val="en" w:eastAsia="zh-CN"/>
              </w:rPr>
              <w:t>并在评审报告中记录审查相关情况。</w:t>
            </w:r>
          </w:p>
          <w:p w14:paraId="0A411D49">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16508F5C">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178FD1AE">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7F56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5194D675">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技术部分（4</w:t>
            </w:r>
            <w:r>
              <w:rPr>
                <w:rFonts w:hint="eastAsia" w:ascii="宋体" w:hAnsi="宋体" w:cs="宋体"/>
                <w:szCs w:val="21"/>
                <w:highlight w:val="none"/>
                <w:lang w:val="en-US" w:eastAsia="zh-CN"/>
              </w:rPr>
              <w:t>1</w:t>
            </w:r>
            <w:r>
              <w:rPr>
                <w:rFonts w:hint="eastAsia" w:ascii="宋体" w:hAnsi="宋体" w:cs="宋体"/>
                <w:szCs w:val="21"/>
                <w:highlight w:val="none"/>
              </w:rPr>
              <w:t>分）</w:t>
            </w:r>
          </w:p>
        </w:tc>
        <w:tc>
          <w:tcPr>
            <w:tcW w:w="1473" w:type="dxa"/>
            <w:noWrap/>
            <w:vAlign w:val="center"/>
          </w:tcPr>
          <w:p w14:paraId="77FEAD58">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w:t>
            </w:r>
            <w:r>
              <w:rPr>
                <w:rFonts w:hint="eastAsia" w:ascii="宋体" w:hAnsi="宋体" w:cs="宋体"/>
                <w:color w:val="000000" w:themeColor="text1"/>
                <w:szCs w:val="21"/>
                <w:highlight w:val="none"/>
                <w:lang w:val="en-US" w:eastAsia="zh-CN"/>
              </w:rPr>
              <w:t>0</w:t>
            </w:r>
            <w:r>
              <w:rPr>
                <w:rFonts w:hint="eastAsia" w:ascii="宋体" w:hAnsi="宋体" w:cs="宋体"/>
                <w:color w:val="000000" w:themeColor="text1"/>
                <w:szCs w:val="21"/>
                <w:highlight w:val="none"/>
              </w:rPr>
              <w:t>分）</w:t>
            </w:r>
          </w:p>
        </w:tc>
        <w:tc>
          <w:tcPr>
            <w:tcW w:w="6770" w:type="dxa"/>
            <w:noWrap/>
            <w:vAlign w:val="center"/>
          </w:tcPr>
          <w:p w14:paraId="302E15F5">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供应商对“第二章 采购需求 三、技术参数”的响应，所投产品技术参数全部满足磋商文件要求得3</w:t>
            </w:r>
            <w:r>
              <w:rPr>
                <w:rFonts w:hint="eastAsia" w:ascii="宋体" w:hAnsi="宋体" w:cs="宋体"/>
                <w:color w:val="000000" w:themeColor="text1"/>
                <w:szCs w:val="21"/>
                <w:highlight w:val="none"/>
                <w:lang w:val="en-US" w:eastAsia="zh-CN"/>
              </w:rPr>
              <w:t>0</w:t>
            </w:r>
            <w:r>
              <w:rPr>
                <w:rFonts w:hint="eastAsia" w:ascii="宋体" w:hAnsi="宋体" w:cs="宋体"/>
                <w:color w:val="000000" w:themeColor="text1"/>
                <w:szCs w:val="21"/>
                <w:highlight w:val="none"/>
              </w:rPr>
              <w:t>分，</w:t>
            </w:r>
            <w:r>
              <w:rPr>
                <w:rFonts w:hint="eastAsia" w:ascii="宋体" w:hAnsi="宋体" w:cs="宋体"/>
                <w:szCs w:val="21"/>
                <w:highlight w:val="none"/>
              </w:rPr>
              <w:t xml:space="preserve">有一项不满足的扣3分，扣完为止；如得分为0，则磋商无效。 </w:t>
            </w:r>
          </w:p>
          <w:p w14:paraId="5A4AB60D">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260E7007">
            <w:pPr>
              <w:widowControl/>
              <w:snapToGrid w:val="0"/>
              <w:spacing w:line="360" w:lineRule="exact"/>
              <w:rPr>
                <w:rFonts w:ascii="宋体" w:hAnsi="宋体" w:cs="宋体"/>
                <w:b/>
                <w:bCs/>
                <w:szCs w:val="21"/>
                <w:highlight w:val="none"/>
              </w:rPr>
            </w:pPr>
            <w:r>
              <w:rPr>
                <w:rFonts w:hint="eastAsia" w:ascii="宋体" w:hAnsi="宋体" w:cs="宋体"/>
                <w:b/>
                <w:bCs/>
                <w:szCs w:val="21"/>
                <w:highlight w:val="none"/>
              </w:rPr>
              <w:t>2）供应商所投设备及配套试剂需提供医疗器械注册证【含附件：产品技术要求（如有）】，如未按要求提供，则投标无效。</w:t>
            </w:r>
          </w:p>
          <w:p w14:paraId="070AEC93">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提供产品注册检验报告、响应技术参数条款的技术白皮书和彩页等相关文件，并对响应技术参数部分做出明显标注。未提供对应证明材料的，视为不满足该项参数要求，做扣分处理。</w:t>
            </w:r>
          </w:p>
        </w:tc>
      </w:tr>
      <w:tr w14:paraId="298D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1DEABE9">
            <w:pPr>
              <w:snapToGrid w:val="0"/>
              <w:spacing w:line="320" w:lineRule="exact"/>
              <w:jc w:val="center"/>
              <w:rPr>
                <w:rFonts w:ascii="宋体" w:hAnsi="宋体" w:cs="宋体"/>
                <w:szCs w:val="21"/>
                <w:highlight w:val="none"/>
              </w:rPr>
            </w:pPr>
          </w:p>
        </w:tc>
        <w:tc>
          <w:tcPr>
            <w:tcW w:w="1473" w:type="dxa"/>
            <w:noWrap/>
            <w:vAlign w:val="center"/>
          </w:tcPr>
          <w:p w14:paraId="683FFE79">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ign w:val="center"/>
          </w:tcPr>
          <w:p w14:paraId="6BC09133">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5B26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207BAA29">
            <w:pPr>
              <w:snapToGrid w:val="0"/>
              <w:spacing w:line="320" w:lineRule="exact"/>
              <w:jc w:val="center"/>
              <w:rPr>
                <w:rFonts w:ascii="宋体" w:hAnsi="宋体" w:cs="宋体"/>
                <w:szCs w:val="21"/>
                <w:highlight w:val="none"/>
              </w:rPr>
            </w:pPr>
          </w:p>
        </w:tc>
        <w:tc>
          <w:tcPr>
            <w:tcW w:w="1473" w:type="dxa"/>
            <w:vMerge w:val="restart"/>
            <w:noWrap/>
            <w:vAlign w:val="center"/>
          </w:tcPr>
          <w:p w14:paraId="7BB9921E">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3.实施方案（6分）</w:t>
            </w:r>
          </w:p>
        </w:tc>
        <w:tc>
          <w:tcPr>
            <w:tcW w:w="6770" w:type="dxa"/>
            <w:noWrap/>
            <w:vAlign w:val="center"/>
          </w:tcPr>
          <w:p w14:paraId="7E834D0D">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574133FA">
            <w:pPr>
              <w:widowControl/>
              <w:snapToGrid w:val="0"/>
              <w:spacing w:line="360" w:lineRule="exact"/>
              <w:rPr>
                <w:rFonts w:ascii="宋体" w:hAnsi="宋体" w:cs="宋体"/>
                <w:szCs w:val="21"/>
                <w:highlight w:val="none"/>
              </w:rPr>
            </w:pPr>
            <w:r>
              <w:rPr>
                <w:rFonts w:hint="eastAsia" w:ascii="宋体" w:hAnsi="宋体" w:cs="宋体"/>
                <w:szCs w:val="21"/>
                <w:highlight w:val="none"/>
              </w:rPr>
              <w:t>措施具体详实、人员及工具配备合理、完全满足采购需求的得3分；有较具体的措施，基本满足采购需求的得2分；措施不完备，不能满足采购需求的得1分；缺项得0分。</w:t>
            </w:r>
          </w:p>
        </w:tc>
      </w:tr>
      <w:tr w14:paraId="4139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4A1B2815">
            <w:pPr>
              <w:snapToGrid w:val="0"/>
              <w:spacing w:line="320" w:lineRule="exact"/>
              <w:jc w:val="center"/>
              <w:rPr>
                <w:rFonts w:ascii="宋体" w:hAnsi="宋体" w:cs="宋体"/>
                <w:szCs w:val="21"/>
                <w:highlight w:val="none"/>
              </w:rPr>
            </w:pPr>
          </w:p>
        </w:tc>
        <w:tc>
          <w:tcPr>
            <w:tcW w:w="1473" w:type="dxa"/>
            <w:vMerge w:val="continue"/>
            <w:noWrap/>
            <w:vAlign w:val="center"/>
          </w:tcPr>
          <w:p w14:paraId="5BB8CB8A">
            <w:pPr>
              <w:widowControl/>
              <w:snapToGrid w:val="0"/>
              <w:spacing w:line="360" w:lineRule="exact"/>
              <w:rPr>
                <w:rFonts w:ascii="宋体" w:hAnsi="宋体" w:cs="宋体"/>
                <w:kern w:val="0"/>
                <w:szCs w:val="21"/>
                <w:highlight w:val="none"/>
              </w:rPr>
            </w:pPr>
          </w:p>
        </w:tc>
        <w:tc>
          <w:tcPr>
            <w:tcW w:w="6770" w:type="dxa"/>
            <w:noWrap/>
            <w:vAlign w:val="center"/>
          </w:tcPr>
          <w:p w14:paraId="5D86B616">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39FABD79">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4F08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23898BE8">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2E9619AA">
            <w:pPr>
              <w:snapToGrid w:val="0"/>
              <w:spacing w:line="320" w:lineRule="exact"/>
              <w:jc w:val="center"/>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1473" w:type="dxa"/>
            <w:tcBorders>
              <w:top w:val="single" w:color="auto" w:sz="4" w:space="0"/>
            </w:tcBorders>
            <w:noWrap/>
            <w:vAlign w:val="center"/>
          </w:tcPr>
          <w:p w14:paraId="66E10BDE">
            <w:pPr>
              <w:snapToGrid w:val="0"/>
              <w:spacing w:line="360" w:lineRule="exact"/>
              <w:jc w:val="center"/>
              <w:rPr>
                <w:rFonts w:ascii="宋体" w:hAnsi="宋体" w:cs="宋体"/>
                <w:szCs w:val="21"/>
                <w:highlight w:val="none"/>
              </w:rPr>
            </w:pPr>
            <w:r>
              <w:rPr>
                <w:rFonts w:hint="eastAsia" w:ascii="宋体" w:hAnsi="宋体" w:cs="宋体"/>
                <w:szCs w:val="21"/>
                <w:highlight w:val="none"/>
              </w:rPr>
              <w:t>1.试剂（</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6770" w:type="dxa"/>
            <w:noWrap/>
            <w:vAlign w:val="center"/>
          </w:tcPr>
          <w:p w14:paraId="446139F0">
            <w:pPr>
              <w:widowControl/>
              <w:snapToGrid w:val="0"/>
              <w:spacing w:line="360" w:lineRule="exact"/>
              <w:rPr>
                <w:rFonts w:ascii="宋体" w:hAnsi="宋体" w:cs="宋体"/>
                <w:szCs w:val="21"/>
                <w:highlight w:val="none"/>
              </w:rPr>
            </w:pPr>
            <w:r>
              <w:rPr>
                <w:rFonts w:hint="eastAsia" w:ascii="宋体" w:hAnsi="宋体" w:cs="宋体"/>
                <w:szCs w:val="21"/>
                <w:highlight w:val="none"/>
              </w:rPr>
              <w:t xml:space="preserve">根据供应商对试剂的报价进行评分： </w:t>
            </w:r>
          </w:p>
          <w:p w14:paraId="6F1F04F4">
            <w:pPr>
              <w:widowControl/>
              <w:snapToGrid w:val="0"/>
              <w:spacing w:line="360" w:lineRule="exact"/>
              <w:rPr>
                <w:rFonts w:eastAsia="黑体"/>
                <w:highlight w:val="none"/>
              </w:rPr>
            </w:pPr>
            <w:r>
              <w:rPr>
                <w:rFonts w:hint="eastAsia" w:ascii="宋体" w:hAnsi="宋体" w:cs="宋体"/>
                <w:szCs w:val="21"/>
                <w:highlight w:val="none"/>
              </w:rPr>
              <w:t>试剂单价最低、完全符合项目需求的得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5C95DC99">
            <w:pPr>
              <w:widowControl/>
              <w:snapToGrid w:val="0"/>
              <w:spacing w:line="360" w:lineRule="exact"/>
              <w:rPr>
                <w:rFonts w:ascii="宋体" w:hAnsi="宋体" w:cs="宋体"/>
                <w:szCs w:val="21"/>
                <w:highlight w:val="none"/>
              </w:rPr>
            </w:pPr>
            <w:r>
              <w:rPr>
                <w:rFonts w:hint="eastAsia" w:ascii="宋体" w:hAnsi="宋体" w:cs="宋体"/>
                <w:szCs w:val="21"/>
                <w:highlight w:val="none"/>
              </w:rPr>
              <w:t>试剂单价在最低与最高价之间、完全符合项目需求的得3分；</w:t>
            </w:r>
          </w:p>
          <w:p w14:paraId="0E6B48C7">
            <w:pPr>
              <w:widowControl/>
              <w:snapToGrid w:val="0"/>
              <w:spacing w:line="360" w:lineRule="exact"/>
              <w:rPr>
                <w:rFonts w:ascii="宋体" w:hAnsi="宋体" w:cs="宋体"/>
                <w:szCs w:val="21"/>
                <w:highlight w:val="none"/>
              </w:rPr>
            </w:pPr>
            <w:r>
              <w:rPr>
                <w:rFonts w:hint="eastAsia" w:ascii="宋体" w:hAnsi="宋体" w:cs="宋体"/>
                <w:szCs w:val="21"/>
                <w:highlight w:val="none"/>
              </w:rPr>
              <w:t>试剂单价最高、完全符合项目需求的得1分。</w:t>
            </w:r>
          </w:p>
          <w:p w14:paraId="51813DB3">
            <w:pPr>
              <w:widowControl/>
              <w:snapToGrid w:val="0"/>
              <w:spacing w:line="360" w:lineRule="exact"/>
              <w:rPr>
                <w:rFonts w:ascii="宋体" w:hAnsi="宋体" w:cs="宋体"/>
                <w:szCs w:val="21"/>
                <w:highlight w:val="none"/>
              </w:rPr>
            </w:pPr>
            <w:r>
              <w:rPr>
                <w:rFonts w:hint="eastAsia" w:ascii="宋体" w:hAnsi="宋体" w:cs="宋体"/>
                <w:szCs w:val="21"/>
                <w:highlight w:val="none"/>
              </w:rPr>
              <w:t>注：未进行试剂报价、试剂不符合采购需求的不得分。</w:t>
            </w:r>
          </w:p>
        </w:tc>
      </w:tr>
      <w:tr w14:paraId="454B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39" w:type="dxa"/>
            <w:vMerge w:val="continue"/>
            <w:noWrap/>
            <w:vAlign w:val="center"/>
          </w:tcPr>
          <w:p w14:paraId="58BFADAB">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42F9B878">
            <w:pPr>
              <w:snapToGrid w:val="0"/>
              <w:spacing w:line="360" w:lineRule="exact"/>
              <w:jc w:val="center"/>
              <w:rPr>
                <w:rFonts w:ascii="宋体" w:hAnsi="宋体" w:cs="宋体"/>
                <w:szCs w:val="21"/>
                <w:highlight w:val="none"/>
              </w:rPr>
            </w:pPr>
            <w:r>
              <w:rPr>
                <w:rFonts w:hint="eastAsia" w:ascii="宋体" w:hAnsi="宋体" w:cs="宋体"/>
                <w:szCs w:val="21"/>
                <w:highlight w:val="none"/>
              </w:rPr>
              <w:t>2.质保期</w:t>
            </w:r>
          </w:p>
          <w:p w14:paraId="560F2E00">
            <w:pPr>
              <w:snapToGrid w:val="0"/>
              <w:spacing w:line="360" w:lineRule="exact"/>
              <w:jc w:val="center"/>
              <w:rPr>
                <w:rFonts w:ascii="宋体" w:hAnsi="宋体" w:cs="宋体"/>
                <w:szCs w:val="21"/>
                <w:highlight w:val="none"/>
              </w:rPr>
            </w:pPr>
            <w:r>
              <w:rPr>
                <w:rFonts w:hint="eastAsia" w:ascii="宋体" w:hAnsi="宋体" w:cs="宋体"/>
                <w:szCs w:val="21"/>
                <w:highlight w:val="none"/>
              </w:rPr>
              <w:t>（10分）</w:t>
            </w:r>
          </w:p>
        </w:tc>
        <w:tc>
          <w:tcPr>
            <w:tcW w:w="6770" w:type="dxa"/>
            <w:noWrap/>
          </w:tcPr>
          <w:p w14:paraId="3BF08055">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质保期在满足磋商文件的基础上，每增加一年加2分,最多加10分（出具相关服务承诺书）。</w:t>
            </w:r>
          </w:p>
        </w:tc>
      </w:tr>
      <w:tr w14:paraId="24C6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58D2D2C9">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10A208C5">
            <w:pPr>
              <w:snapToGrid w:val="0"/>
              <w:spacing w:line="360" w:lineRule="exact"/>
              <w:jc w:val="center"/>
              <w:rPr>
                <w:rFonts w:ascii="宋体" w:hAnsi="宋体" w:cs="宋体"/>
                <w:szCs w:val="21"/>
                <w:highlight w:val="none"/>
              </w:rPr>
            </w:pPr>
            <w:r>
              <w:rPr>
                <w:rFonts w:hint="eastAsia" w:ascii="宋体" w:hAnsi="宋体" w:cs="宋体"/>
                <w:szCs w:val="21"/>
                <w:highlight w:val="none"/>
              </w:rPr>
              <w:t>3.类似业绩（6分）</w:t>
            </w:r>
          </w:p>
        </w:tc>
        <w:tc>
          <w:tcPr>
            <w:tcW w:w="6770" w:type="dxa"/>
            <w:noWrap/>
            <w:vAlign w:val="center"/>
          </w:tcPr>
          <w:p w14:paraId="0F46B138">
            <w:pPr>
              <w:snapToGrid w:val="0"/>
              <w:spacing w:line="360" w:lineRule="exact"/>
              <w:rPr>
                <w:rFonts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自2022年01月01日以来具有的类似项目(以合同文件为准），每提供一份得2分，最多得6分。</w:t>
            </w:r>
          </w:p>
          <w:p w14:paraId="6D43F1DD">
            <w:pPr>
              <w:snapToGrid w:val="0"/>
              <w:spacing w:line="360" w:lineRule="exact"/>
              <w:rPr>
                <w:rFonts w:ascii="宋体" w:hAnsi="宋体" w:cs="宋体"/>
                <w:szCs w:val="21"/>
                <w:highlight w:val="none"/>
              </w:rPr>
            </w:pPr>
            <w:r>
              <w:rPr>
                <w:rFonts w:hint="eastAsia" w:ascii="宋体" w:hAnsi="宋体" w:cs="宋体"/>
                <w:szCs w:val="21"/>
                <w:highlight w:val="none"/>
              </w:rPr>
              <w:t>注：提供合同证明文件，未提供不得分。</w:t>
            </w:r>
          </w:p>
        </w:tc>
      </w:tr>
      <w:tr w14:paraId="4F79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6151AF46">
            <w:pPr>
              <w:snapToGrid w:val="0"/>
              <w:spacing w:line="320" w:lineRule="exact"/>
              <w:jc w:val="center"/>
              <w:rPr>
                <w:rFonts w:ascii="宋体" w:hAnsi="宋体" w:cs="宋体"/>
                <w:szCs w:val="21"/>
                <w:highlight w:val="none"/>
              </w:rPr>
            </w:pPr>
          </w:p>
        </w:tc>
        <w:tc>
          <w:tcPr>
            <w:tcW w:w="1473" w:type="dxa"/>
            <w:noWrap/>
            <w:vAlign w:val="center"/>
          </w:tcPr>
          <w:p w14:paraId="4FAA3352">
            <w:pPr>
              <w:snapToGrid w:val="0"/>
              <w:spacing w:line="360" w:lineRule="exact"/>
              <w:jc w:val="center"/>
              <w:rPr>
                <w:rFonts w:ascii="宋体" w:hAnsi="宋体" w:cs="宋体"/>
                <w:szCs w:val="21"/>
                <w:highlight w:val="none"/>
              </w:rPr>
            </w:pPr>
            <w:r>
              <w:rPr>
                <w:rFonts w:hint="eastAsia" w:ascii="宋体" w:hAnsi="宋体" w:cs="宋体"/>
                <w:szCs w:val="21"/>
                <w:highlight w:val="none"/>
              </w:rPr>
              <w:t>4.售后服务（</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4A71B5E9">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根据供应商提供的售后服务及培训方案进行评分，包括但不限于：</w:t>
            </w:r>
            <w:r>
              <w:rPr>
                <w:rFonts w:ascii="宋体" w:hAnsi="宋体" w:cs="宋体"/>
                <w:szCs w:val="21"/>
                <w:highlight w:val="none"/>
              </w:rPr>
              <w:t>①服务站点设立，售后服务团队及其联系方式、技术水平</w:t>
            </w:r>
            <w:r>
              <w:rPr>
                <w:rFonts w:hint="eastAsia" w:ascii="宋体" w:hAnsi="宋体" w:cs="宋体"/>
                <w:szCs w:val="21"/>
                <w:highlight w:val="none"/>
              </w:rPr>
              <w:t>能力</w:t>
            </w:r>
            <w:r>
              <w:rPr>
                <w:rFonts w:ascii="宋体" w:hAnsi="宋体" w:cs="宋体"/>
                <w:szCs w:val="21"/>
                <w:highlight w:val="none"/>
              </w:rPr>
              <w:t>及职责分工</w:t>
            </w:r>
            <w:r>
              <w:rPr>
                <w:rFonts w:hint="eastAsia" w:ascii="宋体" w:hAnsi="宋体" w:cs="宋体"/>
                <w:szCs w:val="21"/>
                <w:highlight w:val="none"/>
              </w:rPr>
              <w:t>；</w:t>
            </w:r>
            <w:r>
              <w:rPr>
                <w:rFonts w:ascii="宋体" w:hAnsi="宋体" w:cs="宋体"/>
                <w:szCs w:val="21"/>
                <w:highlight w:val="none"/>
              </w:rPr>
              <w:t>②</w:t>
            </w:r>
            <w:r>
              <w:rPr>
                <w:rFonts w:hint="eastAsia" w:ascii="宋体" w:hAnsi="宋体" w:cs="宋体"/>
                <w:szCs w:val="21"/>
                <w:highlight w:val="none"/>
              </w:rPr>
              <w:t>日常设备维保方案；</w:t>
            </w:r>
            <w:r>
              <w:rPr>
                <w:rFonts w:ascii="宋体" w:hAnsi="宋体" w:cs="宋体"/>
                <w:szCs w:val="21"/>
                <w:highlight w:val="none"/>
              </w:rPr>
              <w:t>③</w:t>
            </w:r>
            <w:r>
              <w:rPr>
                <w:rFonts w:hint="eastAsia" w:ascii="宋体" w:hAnsi="宋体" w:cs="宋体"/>
                <w:szCs w:val="21"/>
                <w:highlight w:val="none"/>
              </w:rPr>
              <w:t>故障响应时间；④应急维修措施预案；⑤培训方案。</w:t>
            </w:r>
          </w:p>
          <w:p w14:paraId="5F9603DD">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292317E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服务承诺符合本项目特点，人员专业性较强、故障响应时间快、日常维保方案及应急维修措施预案较合理，有较具体的培训方案的得3分；</w:t>
            </w:r>
          </w:p>
          <w:p w14:paraId="096EE01A">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服务承诺符合本项目特点，故障响应时间较长、应急维修措施预案不完备，培训方案不完备的得1分；</w:t>
            </w:r>
          </w:p>
          <w:p w14:paraId="363C3DC4">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093A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3E897CF0">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39C15888">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75E0D830">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5C2E46A0">
      <w:pPr>
        <w:rPr>
          <w:highlight w:val="none"/>
        </w:rPr>
        <w:sectPr>
          <w:pgSz w:w="11906" w:h="16838"/>
          <w:pgMar w:top="1417" w:right="1474" w:bottom="1417" w:left="1474" w:header="851" w:footer="624" w:gutter="0"/>
          <w:cols w:space="720" w:num="1"/>
          <w:docGrid w:type="lines" w:linePitch="319" w:charSpace="0"/>
        </w:sectPr>
      </w:pPr>
    </w:p>
    <w:bookmarkEnd w:id="46"/>
    <w:p w14:paraId="1411708A">
      <w:pPr>
        <w:pStyle w:val="3"/>
        <w:snapToGrid w:val="0"/>
        <w:spacing w:before="0" w:after="0" w:line="480" w:lineRule="auto"/>
        <w:ind w:firstLine="562"/>
        <w:jc w:val="center"/>
        <w:rPr>
          <w:rFonts w:ascii="宋体" w:hAnsi="宋体" w:cs="宋体"/>
          <w:sz w:val="28"/>
          <w:szCs w:val="28"/>
          <w:highlight w:val="none"/>
        </w:rPr>
      </w:pPr>
      <w:bookmarkStart w:id="50" w:name="_Toc11904"/>
      <w:bookmarkStart w:id="51" w:name="_Toc1482"/>
      <w:bookmarkStart w:id="52" w:name="_Toc1947"/>
      <w:bookmarkStart w:id="53" w:name="_Toc256519703"/>
      <w:bookmarkStart w:id="54" w:name="_Toc326786897"/>
      <w:r>
        <w:rPr>
          <w:rFonts w:hint="eastAsia" w:ascii="宋体" w:hAnsi="宋体" w:cs="宋体"/>
          <w:sz w:val="28"/>
          <w:szCs w:val="28"/>
          <w:highlight w:val="none"/>
        </w:rPr>
        <w:t>第五章  采购合同</w:t>
      </w:r>
      <w:bookmarkEnd w:id="50"/>
    </w:p>
    <w:p w14:paraId="3E618A7B">
      <w:pPr>
        <w:snapToGrid w:val="0"/>
        <w:spacing w:line="360" w:lineRule="auto"/>
        <w:ind w:firstLine="422"/>
        <w:jc w:val="center"/>
        <w:rPr>
          <w:rFonts w:ascii="宋体" w:hAnsi="宋体" w:cs="宋体"/>
          <w:szCs w:val="21"/>
          <w:highlight w:val="none"/>
        </w:rPr>
      </w:pPr>
      <w:r>
        <w:rPr>
          <w:rFonts w:hint="eastAsia" w:ascii="宋体" w:hAnsi="宋体" w:cs="宋体"/>
          <w:szCs w:val="21"/>
          <w:highlight w:val="none"/>
        </w:rPr>
        <w:t>（以实际合同为准）</w:t>
      </w:r>
    </w:p>
    <w:p w14:paraId="40D918C3">
      <w:pPr>
        <w:ind w:firstLine="422"/>
        <w:rPr>
          <w:rFonts w:ascii="宋体" w:hAnsi="宋体" w:cs="宋体"/>
          <w:highlight w:val="none"/>
        </w:rPr>
      </w:pPr>
    </w:p>
    <w:p w14:paraId="69A02D4C">
      <w:pPr>
        <w:ind w:firstLine="643"/>
        <w:rPr>
          <w:rFonts w:ascii="宋体" w:hAnsi="宋体" w:cs="宋体"/>
          <w:sz w:val="32"/>
          <w:szCs w:val="32"/>
          <w:highlight w:val="none"/>
        </w:rPr>
      </w:pPr>
    </w:p>
    <w:p w14:paraId="2B05DB8A">
      <w:pPr>
        <w:ind w:firstLine="422"/>
        <w:rPr>
          <w:rFonts w:ascii="宋体" w:hAnsi="宋体" w:cs="宋体"/>
          <w:highlight w:val="none"/>
        </w:rPr>
      </w:pPr>
      <w:r>
        <w:rPr>
          <w:rFonts w:hint="eastAsia" w:ascii="宋体" w:hAnsi="宋体" w:cs="宋体"/>
          <w:highlight w:val="none"/>
        </w:rPr>
        <w:br w:type="page"/>
      </w:r>
    </w:p>
    <w:p w14:paraId="67BF4533">
      <w:pPr>
        <w:pStyle w:val="3"/>
        <w:ind w:firstLine="643"/>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11F73D7B">
      <w:pPr>
        <w:spacing w:line="440" w:lineRule="exact"/>
        <w:ind w:firstLine="482"/>
        <w:rPr>
          <w:rFonts w:ascii="宋体" w:hAnsi="宋体" w:cs="宋体"/>
          <w:sz w:val="24"/>
          <w:highlight w:val="none"/>
        </w:rPr>
      </w:pPr>
    </w:p>
    <w:p w14:paraId="56BAE525">
      <w:pPr>
        <w:ind w:firstLine="643"/>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549B4CF9">
      <w:pPr>
        <w:widowControl/>
        <w:wordWrap w:val="0"/>
        <w:spacing w:line="460" w:lineRule="exact"/>
        <w:ind w:firstLine="480" w:firstLineChars="200"/>
        <w:jc w:val="left"/>
        <w:rPr>
          <w:rFonts w:ascii="宋体" w:hAnsi="宋体" w:cs="宋体"/>
          <w:kern w:val="0"/>
          <w:sz w:val="24"/>
          <w:highlight w:val="none"/>
        </w:rPr>
      </w:pPr>
    </w:p>
    <w:p w14:paraId="7700CF3E">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5017FABB">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5053B6B0">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025E1490">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7E2C1879">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42A3553C">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4941D94C">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0038C859">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4DFF4C08">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2B312D17">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2DA9FF2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36973076">
      <w:pPr>
        <w:snapToGrid w:val="0"/>
        <w:spacing w:line="360" w:lineRule="auto"/>
        <w:ind w:firstLine="480" w:firstLineChars="200"/>
        <w:rPr>
          <w:rFonts w:ascii="宋体" w:hAnsi="宋体" w:cs="宋体"/>
          <w:sz w:val="24"/>
          <w:highlight w:val="none"/>
        </w:rPr>
      </w:pPr>
    </w:p>
    <w:p w14:paraId="50568355">
      <w:pPr>
        <w:pStyle w:val="33"/>
        <w:ind w:firstLine="210"/>
        <w:rPr>
          <w:rFonts w:ascii="宋体" w:hAnsi="宋体" w:cs="宋体"/>
          <w:highlight w:val="none"/>
        </w:rPr>
      </w:pPr>
    </w:p>
    <w:p w14:paraId="3ADCE103">
      <w:pPr>
        <w:widowControl/>
        <w:wordWrap w:val="0"/>
        <w:snapToGrid w:val="0"/>
        <w:spacing w:line="460" w:lineRule="exact"/>
        <w:ind w:firstLine="482" w:firstLineChars="200"/>
        <w:jc w:val="center"/>
        <w:rPr>
          <w:rFonts w:ascii="宋体" w:hAnsi="宋体" w:cs="宋体"/>
          <w:b/>
          <w:bCs/>
          <w:kern w:val="0"/>
          <w:sz w:val="24"/>
          <w:highlight w:val="none"/>
        </w:rPr>
      </w:pPr>
    </w:p>
    <w:p w14:paraId="64B2B88D">
      <w:pPr>
        <w:widowControl/>
        <w:wordWrap w:val="0"/>
        <w:snapToGrid w:val="0"/>
        <w:spacing w:line="460" w:lineRule="exact"/>
        <w:ind w:firstLine="482" w:firstLineChars="200"/>
        <w:jc w:val="center"/>
        <w:rPr>
          <w:rFonts w:ascii="宋体" w:hAnsi="宋体" w:cs="宋体"/>
          <w:b/>
          <w:bCs/>
          <w:kern w:val="0"/>
          <w:sz w:val="24"/>
          <w:highlight w:val="none"/>
        </w:rPr>
      </w:pPr>
    </w:p>
    <w:p w14:paraId="67AF0133">
      <w:pPr>
        <w:widowControl/>
        <w:wordWrap w:val="0"/>
        <w:snapToGrid w:val="0"/>
        <w:spacing w:line="460" w:lineRule="exact"/>
        <w:ind w:firstLine="482" w:firstLineChars="200"/>
        <w:jc w:val="center"/>
        <w:rPr>
          <w:rFonts w:ascii="宋体" w:hAnsi="宋体" w:cs="宋体"/>
          <w:b/>
          <w:bCs/>
          <w:kern w:val="0"/>
          <w:sz w:val="24"/>
          <w:highlight w:val="none"/>
        </w:rPr>
      </w:pPr>
    </w:p>
    <w:p w14:paraId="630C077F">
      <w:pPr>
        <w:pStyle w:val="4"/>
        <w:ind w:firstLine="480"/>
        <w:rPr>
          <w:rFonts w:ascii="宋体" w:hAnsi="宋体" w:cs="宋体"/>
          <w:b/>
          <w:bCs/>
          <w:kern w:val="0"/>
          <w:sz w:val="24"/>
          <w:highlight w:val="none"/>
        </w:rPr>
      </w:pPr>
    </w:p>
    <w:p w14:paraId="7D784BAE">
      <w:pPr>
        <w:pStyle w:val="5"/>
        <w:rPr>
          <w:rFonts w:hAnsi="宋体"/>
          <w:b/>
          <w:bCs/>
          <w:color w:val="auto"/>
          <w:highlight w:val="none"/>
        </w:rPr>
      </w:pPr>
    </w:p>
    <w:p w14:paraId="290A452D">
      <w:pPr>
        <w:pStyle w:val="5"/>
        <w:rPr>
          <w:rFonts w:hAnsi="宋体"/>
          <w:b/>
          <w:bCs/>
          <w:color w:val="auto"/>
          <w:highlight w:val="none"/>
        </w:rPr>
      </w:pPr>
    </w:p>
    <w:p w14:paraId="2C2CE1B8">
      <w:pPr>
        <w:ind w:firstLine="422"/>
        <w:rPr>
          <w:rFonts w:ascii="宋体" w:hAnsi="宋体" w:cs="宋体"/>
          <w:highlight w:val="none"/>
        </w:rPr>
      </w:pPr>
      <w:r>
        <w:rPr>
          <w:rFonts w:hint="eastAsia" w:ascii="宋体" w:hAnsi="宋体" w:cs="宋体"/>
          <w:highlight w:val="none"/>
        </w:rPr>
        <w:br w:type="page"/>
      </w:r>
    </w:p>
    <w:p w14:paraId="515F4463">
      <w:pPr>
        <w:pStyle w:val="2"/>
        <w:rPr>
          <w:highlight w:val="none"/>
        </w:rPr>
      </w:pPr>
      <w:bookmarkStart w:id="67" w:name="_Toc24743"/>
      <w:bookmarkStart w:id="68" w:name="_Toc31798"/>
      <w:r>
        <w:rPr>
          <w:rFonts w:hint="eastAsia"/>
          <w:highlight w:val="none"/>
        </w:rPr>
        <w:t>附件1              响应文件封面（格式）</w:t>
      </w:r>
      <w:bookmarkEnd w:id="67"/>
      <w:bookmarkEnd w:id="68"/>
    </w:p>
    <w:p w14:paraId="314E062F">
      <w:pPr>
        <w:widowControl/>
        <w:wordWrap w:val="0"/>
        <w:spacing w:line="460" w:lineRule="exact"/>
        <w:ind w:firstLine="482" w:firstLineChars="200"/>
        <w:jc w:val="center"/>
        <w:rPr>
          <w:rFonts w:ascii="宋体" w:hAnsi="宋体" w:cs="宋体"/>
          <w:b/>
          <w:kern w:val="0"/>
          <w:sz w:val="24"/>
          <w:highlight w:val="none"/>
        </w:rPr>
      </w:pPr>
    </w:p>
    <w:p w14:paraId="379D6A1A">
      <w:pPr>
        <w:snapToGrid w:val="0"/>
        <w:spacing w:line="360" w:lineRule="auto"/>
        <w:ind w:firstLine="883"/>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56FE0B8B">
      <w:pPr>
        <w:snapToGrid w:val="0"/>
        <w:spacing w:line="360" w:lineRule="auto"/>
        <w:ind w:firstLine="1404"/>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76260554">
      <w:pPr>
        <w:spacing w:line="360" w:lineRule="auto"/>
        <w:ind w:firstLine="562"/>
        <w:rPr>
          <w:rFonts w:ascii="宋体" w:hAnsi="宋体" w:cs="宋体"/>
          <w:sz w:val="28"/>
          <w:highlight w:val="none"/>
        </w:rPr>
      </w:pPr>
    </w:p>
    <w:p w14:paraId="42B07305">
      <w:pPr>
        <w:pStyle w:val="5"/>
        <w:spacing w:line="360" w:lineRule="auto"/>
        <w:rPr>
          <w:rFonts w:hAnsi="宋体"/>
          <w:color w:val="auto"/>
          <w:highlight w:val="none"/>
        </w:rPr>
      </w:pPr>
    </w:p>
    <w:p w14:paraId="6F972430">
      <w:pPr>
        <w:pStyle w:val="5"/>
        <w:spacing w:line="360" w:lineRule="auto"/>
        <w:rPr>
          <w:rFonts w:hAnsi="宋体"/>
          <w:color w:val="auto"/>
          <w:highlight w:val="none"/>
        </w:rPr>
      </w:pPr>
    </w:p>
    <w:p w14:paraId="2D8E2A43">
      <w:pPr>
        <w:spacing w:line="360" w:lineRule="auto"/>
        <w:ind w:firstLine="482"/>
        <w:rPr>
          <w:rFonts w:ascii="宋体" w:hAnsi="宋体" w:cs="宋体"/>
          <w:sz w:val="28"/>
          <w:highlight w:val="none"/>
        </w:rPr>
      </w:pPr>
      <w:r>
        <w:rPr>
          <w:rFonts w:hint="eastAsia" w:ascii="宋体" w:hAnsi="宋体" w:cs="宋体"/>
          <w:b/>
          <w:color w:val="000000"/>
          <w:kern w:val="0"/>
          <w:sz w:val="24"/>
          <w:highlight w:val="none"/>
        </w:rPr>
        <w:t xml:space="preserve">                     包号及包名称：</w:t>
      </w:r>
    </w:p>
    <w:p w14:paraId="58C604A4">
      <w:pPr>
        <w:spacing w:line="360" w:lineRule="auto"/>
        <w:ind w:firstLine="562"/>
        <w:rPr>
          <w:rFonts w:ascii="宋体" w:hAnsi="宋体" w:cs="宋体"/>
          <w:sz w:val="28"/>
          <w:highlight w:val="none"/>
        </w:rPr>
      </w:pPr>
    </w:p>
    <w:p w14:paraId="35B2105B">
      <w:pPr>
        <w:spacing w:line="360" w:lineRule="auto"/>
        <w:ind w:firstLine="562"/>
        <w:rPr>
          <w:rFonts w:ascii="宋体" w:hAnsi="宋体" w:cs="宋体"/>
          <w:sz w:val="28"/>
          <w:highlight w:val="none"/>
        </w:rPr>
      </w:pPr>
    </w:p>
    <w:p w14:paraId="07EDF158">
      <w:pPr>
        <w:spacing w:line="360" w:lineRule="auto"/>
        <w:ind w:firstLine="562"/>
        <w:rPr>
          <w:rFonts w:ascii="宋体" w:hAnsi="宋体" w:cs="宋体"/>
          <w:sz w:val="28"/>
          <w:highlight w:val="none"/>
        </w:rPr>
      </w:pPr>
    </w:p>
    <w:p w14:paraId="304C5FEE">
      <w:pPr>
        <w:spacing w:line="360" w:lineRule="auto"/>
        <w:ind w:firstLine="562"/>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22EEF0C4">
      <w:pPr>
        <w:widowControl/>
        <w:wordWrap w:val="0"/>
        <w:spacing w:line="460" w:lineRule="exact"/>
        <w:ind w:firstLine="562"/>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51ADFBF2">
      <w:pPr>
        <w:widowControl/>
        <w:wordWrap w:val="0"/>
        <w:spacing w:line="460" w:lineRule="exact"/>
        <w:ind w:firstLine="562"/>
        <w:jc w:val="center"/>
        <w:rPr>
          <w:rFonts w:ascii="宋体" w:hAnsi="宋体" w:cs="宋体"/>
          <w:b/>
          <w:kern w:val="0"/>
          <w:sz w:val="24"/>
          <w:highlight w:val="none"/>
        </w:rPr>
      </w:pPr>
      <w:r>
        <w:rPr>
          <w:rFonts w:hint="eastAsia" w:ascii="宋体" w:hAnsi="宋体" w:cs="宋体"/>
          <w:sz w:val="28"/>
          <w:szCs w:val="28"/>
          <w:highlight w:val="none"/>
        </w:rPr>
        <w:t>年   月   日</w:t>
      </w:r>
    </w:p>
    <w:p w14:paraId="0E8EB0D1">
      <w:pPr>
        <w:widowControl/>
        <w:wordWrap w:val="0"/>
        <w:spacing w:line="460" w:lineRule="exact"/>
        <w:ind w:firstLine="482" w:firstLineChars="200"/>
        <w:jc w:val="left"/>
        <w:rPr>
          <w:rFonts w:ascii="宋体" w:hAnsi="宋体" w:cs="宋体"/>
          <w:b/>
          <w:kern w:val="0"/>
          <w:sz w:val="24"/>
          <w:highlight w:val="none"/>
        </w:rPr>
      </w:pPr>
    </w:p>
    <w:p w14:paraId="57C53950">
      <w:pPr>
        <w:pStyle w:val="4"/>
        <w:ind w:firstLine="480"/>
        <w:rPr>
          <w:rFonts w:ascii="宋体" w:hAnsi="宋体" w:cs="宋体"/>
          <w:b/>
          <w:kern w:val="0"/>
          <w:sz w:val="24"/>
          <w:highlight w:val="none"/>
        </w:rPr>
      </w:pPr>
    </w:p>
    <w:p w14:paraId="50690091">
      <w:pPr>
        <w:ind w:firstLine="482"/>
        <w:rPr>
          <w:rFonts w:ascii="宋体" w:hAnsi="宋体" w:cs="宋体"/>
          <w:b/>
          <w:kern w:val="0"/>
          <w:sz w:val="24"/>
          <w:highlight w:val="none"/>
        </w:rPr>
      </w:pPr>
      <w:r>
        <w:rPr>
          <w:rFonts w:hint="eastAsia" w:ascii="宋体" w:hAnsi="宋体" w:cs="宋体"/>
          <w:b/>
          <w:kern w:val="0"/>
          <w:sz w:val="24"/>
          <w:highlight w:val="none"/>
        </w:rPr>
        <w:br w:type="page"/>
      </w:r>
    </w:p>
    <w:p w14:paraId="51E1D149">
      <w:pPr>
        <w:pStyle w:val="2"/>
        <w:rPr>
          <w:highlight w:val="none"/>
        </w:rPr>
      </w:pPr>
      <w:bookmarkStart w:id="69" w:name="_Toc14560"/>
      <w:bookmarkStart w:id="70" w:name="_Toc8818"/>
      <w:r>
        <w:rPr>
          <w:rFonts w:hint="eastAsia"/>
          <w:highlight w:val="none"/>
        </w:rPr>
        <w:t>附件2      竞争性磋商响应书（格式）</w:t>
      </w:r>
      <w:bookmarkEnd w:id="69"/>
      <w:bookmarkEnd w:id="70"/>
    </w:p>
    <w:p w14:paraId="50E720D3">
      <w:pPr>
        <w:wordWrap w:val="0"/>
        <w:snapToGrid w:val="0"/>
        <w:spacing w:line="460" w:lineRule="exact"/>
        <w:ind w:firstLine="422"/>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6397CD9D">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2D57C21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4700C44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5B80343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79DDE01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08A2048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47D26FB6">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2CAB9239">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57419C1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78100E4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06558AA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0CCC8888">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130AB8F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5F86E4C4">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77F4A8A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0BEDF949">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75C536D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5D776BDA">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7CCFED5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075796AA">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166BFB4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sz w:val="28"/>
          <w:szCs w:val="28"/>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304B6219">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0A32BE5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387C527F">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75885D41">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0554CF4B">
      <w:pPr>
        <w:wordWrap w:val="0"/>
        <w:spacing w:line="460" w:lineRule="exact"/>
        <w:ind w:firstLine="420" w:firstLineChars="200"/>
        <w:jc w:val="left"/>
        <w:rPr>
          <w:rFonts w:ascii="宋体" w:hAnsi="宋体" w:cs="宋体"/>
          <w:kern w:val="0"/>
          <w:szCs w:val="21"/>
          <w:highlight w:val="none"/>
        </w:rPr>
      </w:pPr>
    </w:p>
    <w:p w14:paraId="2A8C95BD">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15992C1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4537B43D">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72B2BCA9">
      <w:pPr>
        <w:widowControl/>
        <w:wordWrap w:val="0"/>
        <w:snapToGrid w:val="0"/>
        <w:spacing w:before="50" w:after="50" w:line="480" w:lineRule="auto"/>
        <w:ind w:firstLine="480"/>
        <w:jc w:val="left"/>
        <w:rPr>
          <w:rFonts w:ascii="宋体" w:hAnsi="宋体" w:cs="宋体"/>
          <w:b/>
          <w:kern w:val="0"/>
          <w:sz w:val="24"/>
          <w:highlight w:val="none"/>
        </w:rPr>
      </w:pPr>
    </w:p>
    <w:p w14:paraId="35DE6C17">
      <w:pPr>
        <w:spacing w:line="500" w:lineRule="exact"/>
        <w:ind w:firstLine="480"/>
        <w:jc w:val="center"/>
        <w:rPr>
          <w:rFonts w:ascii="宋体" w:hAnsi="宋体" w:cs="宋体"/>
          <w:b/>
          <w:bCs/>
          <w:sz w:val="24"/>
          <w:highlight w:val="none"/>
        </w:rPr>
      </w:pPr>
    </w:p>
    <w:p w14:paraId="63C1EAE0">
      <w:pPr>
        <w:ind w:firstLine="562"/>
        <w:rPr>
          <w:rFonts w:ascii="宋体" w:hAnsi="宋体" w:cs="宋体"/>
          <w:sz w:val="28"/>
          <w:szCs w:val="28"/>
          <w:highlight w:val="none"/>
        </w:rPr>
      </w:pPr>
      <w:r>
        <w:rPr>
          <w:rFonts w:hint="eastAsia" w:ascii="宋体" w:hAnsi="宋体" w:cs="宋体"/>
          <w:sz w:val="28"/>
          <w:szCs w:val="28"/>
          <w:highlight w:val="none"/>
        </w:rPr>
        <w:br w:type="page"/>
      </w:r>
    </w:p>
    <w:p w14:paraId="703787B1">
      <w:pPr>
        <w:pStyle w:val="2"/>
        <w:rPr>
          <w:highlight w:val="none"/>
        </w:rPr>
      </w:pPr>
      <w:bookmarkStart w:id="71" w:name="_Toc7838"/>
      <w:r>
        <w:rPr>
          <w:rFonts w:hint="eastAsia"/>
          <w:highlight w:val="none"/>
        </w:rPr>
        <w:t>附件3            初次报价一览表</w:t>
      </w:r>
      <w:bookmarkEnd w:id="71"/>
      <w:r>
        <w:rPr>
          <w:rFonts w:hint="eastAsia"/>
          <w:highlight w:val="none"/>
        </w:rPr>
        <w:t>（格式）</w:t>
      </w:r>
    </w:p>
    <w:p w14:paraId="5E09925D">
      <w:pPr>
        <w:rPr>
          <w:rFonts w:ascii="宋体" w:hAnsi="宋体" w:cs="宋体"/>
          <w:sz w:val="22"/>
          <w:highlight w:val="none"/>
        </w:rPr>
      </w:pPr>
      <w:r>
        <w:rPr>
          <w:rFonts w:hint="eastAsia" w:ascii="宋体" w:hAnsi="宋体" w:cs="宋体"/>
          <w:highlight w:val="none"/>
        </w:rPr>
        <w:t xml:space="preserve">包号：                                                               </w:t>
      </w: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31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4E68F9">
            <w:pPr>
              <w:widowControl/>
              <w:snapToGrid w:val="0"/>
              <w:spacing w:before="50" w:after="50"/>
              <w:ind w:firstLine="422"/>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64568C05">
            <w:pPr>
              <w:ind w:firstLine="422"/>
              <w:rPr>
                <w:rFonts w:ascii="宋体" w:hAnsi="宋体" w:cs="宋体"/>
                <w:bCs/>
                <w:szCs w:val="21"/>
                <w:highlight w:val="none"/>
              </w:rPr>
            </w:pPr>
          </w:p>
        </w:tc>
      </w:tr>
      <w:tr w14:paraId="3DEC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0E5BD1F">
            <w:pPr>
              <w:widowControl/>
              <w:snapToGrid w:val="0"/>
              <w:spacing w:before="50" w:after="50"/>
              <w:ind w:firstLine="422"/>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6D228D96">
            <w:pPr>
              <w:ind w:firstLine="422"/>
              <w:rPr>
                <w:rFonts w:ascii="宋体" w:hAnsi="宋体" w:cs="宋体"/>
                <w:szCs w:val="21"/>
                <w:highlight w:val="none"/>
              </w:rPr>
            </w:pPr>
          </w:p>
        </w:tc>
      </w:tr>
      <w:tr w14:paraId="06B8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0DE0A8F">
            <w:pPr>
              <w:ind w:firstLine="422"/>
              <w:jc w:val="center"/>
              <w:rPr>
                <w:rFonts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2E46D9B7">
            <w:pPr>
              <w:ind w:firstLine="422"/>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w:t>
            </w:r>
          </w:p>
          <w:p w14:paraId="6FC923B3">
            <w:pPr>
              <w:ind w:firstLine="422"/>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元（详见报价明细表）</w:t>
            </w:r>
          </w:p>
        </w:tc>
      </w:tr>
      <w:tr w14:paraId="03C1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9A3944C">
            <w:pPr>
              <w:ind w:firstLine="422"/>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0DA7E84D">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516E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714AB5F">
            <w:pPr>
              <w:ind w:firstLine="422"/>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16D1CDB3">
            <w:pPr>
              <w:pStyle w:val="21"/>
              <w:ind w:left="0" w:leftChars="0"/>
              <w:rPr>
                <w:rFonts w:cs="宋体"/>
                <w:sz w:val="21"/>
                <w:szCs w:val="21"/>
                <w:highlight w:val="none"/>
              </w:rPr>
            </w:pPr>
          </w:p>
        </w:tc>
      </w:tr>
    </w:tbl>
    <w:p w14:paraId="1CAF460F">
      <w:pPr>
        <w:spacing w:line="360" w:lineRule="auto"/>
        <w:ind w:firstLine="420" w:firstLineChars="200"/>
        <w:rPr>
          <w:rFonts w:ascii="宋体" w:hAnsi="宋体" w:cs="宋体"/>
          <w:kern w:val="0"/>
          <w:szCs w:val="21"/>
          <w:highlight w:val="none"/>
        </w:rPr>
      </w:pPr>
      <w:bookmarkStart w:id="72" w:name="_Toc20877"/>
      <w:bookmarkStart w:id="73" w:name="_Toc11620"/>
      <w:r>
        <w:rPr>
          <w:rFonts w:hint="eastAsia" w:ascii="宋体" w:hAnsi="宋体" w:cs="宋体"/>
          <w:kern w:val="0"/>
          <w:szCs w:val="21"/>
          <w:highlight w:val="none"/>
        </w:rPr>
        <w:t>注: 1、报价一经涂改，应在涂改处加盖单位公章或供应商代表签字或盖章，否则其投标作无效标处理。</w:t>
      </w:r>
    </w:p>
    <w:p w14:paraId="45352A1A">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3A61F552">
      <w:pPr>
        <w:spacing w:line="360" w:lineRule="auto"/>
        <w:ind w:firstLine="420" w:firstLineChars="200"/>
        <w:jc w:val="center"/>
        <w:rPr>
          <w:rFonts w:ascii="宋体" w:hAnsi="宋体" w:cs="宋体"/>
          <w:szCs w:val="21"/>
          <w:highlight w:val="none"/>
        </w:rPr>
      </w:pPr>
    </w:p>
    <w:bookmarkEnd w:id="72"/>
    <w:bookmarkEnd w:id="73"/>
    <w:p w14:paraId="2F79C767">
      <w:pPr>
        <w:spacing w:line="360" w:lineRule="auto"/>
        <w:ind w:firstLine="420" w:firstLineChars="200"/>
        <w:jc w:val="center"/>
        <w:rPr>
          <w:rFonts w:ascii="宋体" w:hAnsi="宋体" w:cs="宋体"/>
          <w:kern w:val="0"/>
          <w:szCs w:val="21"/>
          <w:highlight w:val="none"/>
        </w:rPr>
      </w:pPr>
      <w:bookmarkStart w:id="74" w:name="_Toc12222"/>
      <w:bookmarkStart w:id="75" w:name="_Toc625"/>
      <w:r>
        <w:rPr>
          <w:rFonts w:hint="eastAsia" w:ascii="宋体" w:hAnsi="宋体" w:cs="宋体"/>
          <w:kern w:val="0"/>
          <w:szCs w:val="21"/>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73459B84">
      <w:pPr>
        <w:spacing w:line="360" w:lineRule="auto"/>
        <w:ind w:firstLine="420" w:firstLineChars="200"/>
        <w:jc w:val="center"/>
        <w:rPr>
          <w:rFonts w:ascii="宋体" w:hAnsi="宋体" w:cs="宋体"/>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0C07E327">
      <w:pPr>
        <w:ind w:firstLine="422"/>
        <w:jc w:val="center"/>
        <w:rPr>
          <w:rFonts w:ascii="宋体" w:hAnsi="宋体" w:cs="宋体"/>
          <w:szCs w:val="21"/>
          <w:highlight w:val="none"/>
        </w:rPr>
      </w:pPr>
    </w:p>
    <w:p w14:paraId="43AA2E9E">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66E6BC34">
      <w:pPr>
        <w:ind w:firstLine="422"/>
        <w:rPr>
          <w:rFonts w:ascii="宋体" w:hAnsi="宋体" w:cs="宋体"/>
          <w:highlight w:val="none"/>
        </w:rPr>
      </w:pPr>
    </w:p>
    <w:bookmarkEnd w:id="53"/>
    <w:bookmarkEnd w:id="54"/>
    <w:p w14:paraId="3B17D713">
      <w:pPr>
        <w:spacing w:before="20" w:after="20"/>
        <w:ind w:firstLine="422"/>
        <w:rPr>
          <w:rFonts w:ascii="宋体" w:hAnsi="宋体" w:cs="宋体"/>
          <w:highlight w:val="none"/>
        </w:rPr>
      </w:pPr>
      <w:bookmarkStart w:id="78" w:name="_Toc22004"/>
      <w:bookmarkStart w:id="79" w:name="_Toc24984"/>
    </w:p>
    <w:p w14:paraId="29D6E2BB">
      <w:pPr>
        <w:ind w:firstLine="422"/>
        <w:rPr>
          <w:rFonts w:ascii="宋体" w:hAnsi="宋体" w:cs="宋体"/>
          <w:highlight w:val="none"/>
        </w:rPr>
      </w:pPr>
    </w:p>
    <w:p w14:paraId="65C338E6">
      <w:pPr>
        <w:ind w:firstLine="422"/>
        <w:rPr>
          <w:rFonts w:ascii="宋体" w:hAnsi="宋体" w:cs="宋体"/>
          <w:highlight w:val="none"/>
        </w:rPr>
      </w:pPr>
      <w:r>
        <w:rPr>
          <w:rFonts w:hint="eastAsia" w:ascii="宋体" w:hAnsi="宋体" w:cs="宋体"/>
          <w:highlight w:val="none"/>
        </w:rPr>
        <w:br w:type="page"/>
      </w:r>
    </w:p>
    <w:p w14:paraId="22AF70F3">
      <w:pPr>
        <w:pStyle w:val="2"/>
        <w:rPr>
          <w:highlight w:val="none"/>
        </w:rPr>
      </w:pPr>
      <w:r>
        <w:rPr>
          <w:rFonts w:hint="eastAsia"/>
          <w:highlight w:val="none"/>
        </w:rPr>
        <w:t xml:space="preserve">附件4         </w:t>
      </w:r>
      <w:bookmarkEnd w:id="78"/>
      <w:bookmarkEnd w:id="79"/>
      <w:r>
        <w:rPr>
          <w:rFonts w:hint="eastAsia"/>
          <w:highlight w:val="none"/>
        </w:rPr>
        <w:t>报价明细表（格式）</w:t>
      </w:r>
    </w:p>
    <w:p w14:paraId="03AFB6D1">
      <w:pPr>
        <w:rPr>
          <w:highlight w:val="none"/>
        </w:rPr>
      </w:pPr>
      <w:r>
        <w:rPr>
          <w:rFonts w:hint="eastAsia" w:ascii="宋体" w:hAnsi="宋体" w:cs="宋体"/>
          <w:highlight w:val="none"/>
        </w:rPr>
        <w:t xml:space="preserve"> 包号：                                                         </w:t>
      </w: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23"/>
        <w:gridCol w:w="1424"/>
        <w:gridCol w:w="1424"/>
        <w:gridCol w:w="1447"/>
        <w:gridCol w:w="822"/>
        <w:gridCol w:w="883"/>
        <w:gridCol w:w="1140"/>
      </w:tblGrid>
      <w:tr w14:paraId="0C42B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nil"/>
              <w:right w:val="single" w:color="auto" w:sz="4" w:space="0"/>
            </w:tcBorders>
            <w:vAlign w:val="center"/>
          </w:tcPr>
          <w:p w14:paraId="690C0BF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1923" w:type="dxa"/>
            <w:tcBorders>
              <w:top w:val="single" w:color="auto" w:sz="4" w:space="0"/>
              <w:left w:val="single" w:color="auto" w:sz="4" w:space="0"/>
              <w:bottom w:val="nil"/>
              <w:right w:val="single" w:color="auto" w:sz="4" w:space="0"/>
            </w:tcBorders>
            <w:vAlign w:val="center"/>
          </w:tcPr>
          <w:p w14:paraId="777FE8A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3E2BB07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E39710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7833FB0E">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5DA4A52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4B35846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C8DD3E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总价</w:t>
            </w:r>
          </w:p>
        </w:tc>
      </w:tr>
      <w:tr w14:paraId="38DF1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0F20561">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p>
        </w:tc>
        <w:tc>
          <w:tcPr>
            <w:tcW w:w="1923" w:type="dxa"/>
            <w:tcBorders>
              <w:top w:val="single" w:color="auto" w:sz="4" w:space="0"/>
              <w:left w:val="single" w:color="auto" w:sz="4" w:space="0"/>
              <w:bottom w:val="single" w:color="auto" w:sz="4" w:space="0"/>
              <w:right w:val="single" w:color="auto" w:sz="4" w:space="0"/>
            </w:tcBorders>
          </w:tcPr>
          <w:p w14:paraId="134BB63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C1A278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47C4E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A20A4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49F698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E07058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F5F2E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4047B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5ACB3EB4">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p>
        </w:tc>
        <w:tc>
          <w:tcPr>
            <w:tcW w:w="1923" w:type="dxa"/>
            <w:tcBorders>
              <w:top w:val="single" w:color="auto" w:sz="4" w:space="0"/>
              <w:left w:val="single" w:color="auto" w:sz="4" w:space="0"/>
              <w:bottom w:val="single" w:color="auto" w:sz="4" w:space="0"/>
              <w:right w:val="single" w:color="auto" w:sz="4" w:space="0"/>
            </w:tcBorders>
          </w:tcPr>
          <w:p w14:paraId="7831F75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35B225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38E94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2D2433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2D1C8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587794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573C14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3C5D3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59148BF">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w:t>
            </w:r>
          </w:p>
        </w:tc>
        <w:tc>
          <w:tcPr>
            <w:tcW w:w="1923" w:type="dxa"/>
            <w:tcBorders>
              <w:top w:val="single" w:color="auto" w:sz="4" w:space="0"/>
              <w:left w:val="single" w:color="auto" w:sz="4" w:space="0"/>
              <w:bottom w:val="single" w:color="auto" w:sz="4" w:space="0"/>
              <w:right w:val="single" w:color="auto" w:sz="4" w:space="0"/>
            </w:tcBorders>
          </w:tcPr>
          <w:p w14:paraId="293F79A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54F205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8269E4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0CE92A7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1E051B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DB532F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51241AE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15CAD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B86AFE2">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4</w:t>
            </w:r>
          </w:p>
        </w:tc>
        <w:tc>
          <w:tcPr>
            <w:tcW w:w="1923" w:type="dxa"/>
            <w:tcBorders>
              <w:top w:val="single" w:color="auto" w:sz="4" w:space="0"/>
              <w:left w:val="single" w:color="auto" w:sz="4" w:space="0"/>
              <w:bottom w:val="single" w:color="auto" w:sz="4" w:space="0"/>
              <w:right w:val="single" w:color="auto" w:sz="4" w:space="0"/>
            </w:tcBorders>
          </w:tcPr>
          <w:p w14:paraId="6DEB62D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CCB501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0D2D8A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CEA7D6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FEEA25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55C26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69C2207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33B4A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7C243458">
            <w:pPr>
              <w:widowControl/>
              <w:tabs>
                <w:tab w:val="left" w:pos="1418"/>
              </w:tabs>
              <w:snapToGrid w:val="0"/>
              <w:spacing w:before="50" w:after="50" w:line="400" w:lineRule="exact"/>
              <w:jc w:val="center"/>
              <w:rPr>
                <w:rFonts w:ascii="宋体" w:hAnsi="宋体" w:cs="宋体"/>
                <w:color w:val="000000" w:themeColor="text1"/>
                <w:kern w:val="0"/>
                <w:sz w:val="24"/>
                <w:highlight w:val="none"/>
              </w:rPr>
            </w:pPr>
          </w:p>
        </w:tc>
        <w:tc>
          <w:tcPr>
            <w:tcW w:w="1923" w:type="dxa"/>
            <w:tcBorders>
              <w:top w:val="single" w:color="auto" w:sz="4" w:space="0"/>
              <w:left w:val="single" w:color="auto" w:sz="4" w:space="0"/>
              <w:bottom w:val="single" w:color="auto" w:sz="4" w:space="0"/>
              <w:right w:val="single" w:color="auto" w:sz="4" w:space="0"/>
            </w:tcBorders>
          </w:tcPr>
          <w:p w14:paraId="45B95EE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F6F176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267CA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1C06AAC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FC537B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DB8055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2C059C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5054D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15522A5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1923" w:type="dxa"/>
            <w:tcBorders>
              <w:top w:val="single" w:color="auto" w:sz="4" w:space="0"/>
              <w:left w:val="single" w:color="auto" w:sz="4" w:space="0"/>
              <w:bottom w:val="single" w:color="auto" w:sz="4" w:space="0"/>
              <w:right w:val="single" w:color="auto" w:sz="4" w:space="0"/>
            </w:tcBorders>
          </w:tcPr>
          <w:p w14:paraId="492E289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1E45A20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E54EAB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A0A7C3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3F12D8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C5A3C2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63EF9E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576E8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tcPr>
          <w:p w14:paraId="30A41E6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9063" w:type="dxa"/>
            <w:gridSpan w:val="7"/>
            <w:tcBorders>
              <w:top w:val="single" w:color="auto" w:sz="4" w:space="0"/>
              <w:left w:val="single" w:color="auto" w:sz="4" w:space="0"/>
              <w:bottom w:val="single" w:color="auto" w:sz="4" w:space="0"/>
              <w:right w:val="single" w:color="auto" w:sz="4" w:space="0"/>
            </w:tcBorders>
          </w:tcPr>
          <w:p w14:paraId="7B8CD168">
            <w:pPr>
              <w:widowControl/>
              <w:tabs>
                <w:tab w:val="left" w:pos="1418"/>
              </w:tabs>
              <w:snapToGrid w:val="0"/>
              <w:spacing w:before="50" w:after="50" w:line="400" w:lineRule="exact"/>
              <w:ind w:firstLine="562"/>
              <w:jc w:val="left"/>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磋商报价(</w:t>
            </w:r>
            <w:r>
              <w:rPr>
                <w:rFonts w:hint="eastAsia" w:ascii="宋体" w:hAnsi="宋体" w:cs="宋体"/>
                <w:color w:val="000000" w:themeColor="text1"/>
                <w:kern w:val="0"/>
                <w:sz w:val="24"/>
                <w:szCs w:val="21"/>
                <w:highlight w:val="none"/>
              </w:rPr>
              <w:t>大写)：</w:t>
            </w:r>
          </w:p>
        </w:tc>
      </w:tr>
    </w:tbl>
    <w:p w14:paraId="412BB97A">
      <w:pPr>
        <w:pStyle w:val="33"/>
        <w:ind w:firstLine="3990" w:firstLineChars="1900"/>
        <w:rPr>
          <w:rFonts w:ascii="宋体" w:hAnsi="宋体" w:cs="宋体"/>
          <w:highlight w:val="none"/>
        </w:rPr>
      </w:pPr>
    </w:p>
    <w:p w14:paraId="40A49780">
      <w:pPr>
        <w:wordWrap w:val="0"/>
        <w:spacing w:line="460" w:lineRule="exact"/>
        <w:ind w:firstLine="4200" w:firstLineChars="2000"/>
        <w:jc w:val="left"/>
        <w:rPr>
          <w:rFonts w:ascii="宋体" w:hAnsi="宋体" w:cs="宋体"/>
          <w:kern w:val="0"/>
          <w:szCs w:val="21"/>
          <w:highlight w:val="none"/>
        </w:rPr>
      </w:pPr>
      <w:r>
        <w:rPr>
          <w:rFonts w:hint="eastAsia" w:ascii="宋体" w:hAnsi="宋体" w:cs="宋体"/>
          <w:kern w:val="0"/>
          <w:szCs w:val="21"/>
          <w:highlight w:val="none"/>
        </w:rPr>
        <w:t>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57EFF7DB">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3C8A865E">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0528ED45">
      <w:pPr>
        <w:widowControl/>
        <w:wordWrap w:val="0"/>
        <w:spacing w:line="460" w:lineRule="exact"/>
        <w:ind w:firstLine="5600" w:firstLineChars="2000"/>
        <w:jc w:val="left"/>
        <w:rPr>
          <w:rFonts w:ascii="宋体" w:hAnsi="宋体" w:cs="宋体"/>
          <w:sz w:val="28"/>
          <w:szCs w:val="28"/>
          <w:highlight w:val="none"/>
        </w:rPr>
      </w:pPr>
    </w:p>
    <w:p w14:paraId="24A5A26D">
      <w:pPr>
        <w:pStyle w:val="24"/>
        <w:ind w:firstLine="482"/>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27ECE71E">
      <w:pPr>
        <w:rPr>
          <w:rFonts w:ascii="宋体" w:hAnsi="宋体" w:cs="宋体"/>
          <w:b/>
          <w:bCs/>
          <w:sz w:val="28"/>
          <w:szCs w:val="28"/>
          <w:highlight w:val="none"/>
        </w:rPr>
      </w:pPr>
      <w:bookmarkStart w:id="80" w:name="_Toc226"/>
      <w:bookmarkStart w:id="81" w:name="_Toc15804"/>
      <w:r>
        <w:rPr>
          <w:rFonts w:hint="eastAsia" w:ascii="宋体" w:hAnsi="宋体" w:cs="宋体"/>
          <w:b/>
          <w:bCs/>
          <w:sz w:val="28"/>
          <w:szCs w:val="28"/>
          <w:highlight w:val="none"/>
        </w:rPr>
        <w:t xml:space="preserve">                       4.1               配套试剂报价一览表</w:t>
      </w:r>
    </w:p>
    <w:p w14:paraId="40D89449">
      <w:pPr>
        <w:rPr>
          <w:rFonts w:ascii="宋体" w:hAnsi="宋体" w:cs="宋体"/>
          <w:b/>
          <w:bCs/>
          <w:sz w:val="28"/>
          <w:szCs w:val="28"/>
          <w:highlight w:val="none"/>
        </w:rPr>
      </w:pPr>
      <w:r>
        <w:rPr>
          <w:rFonts w:hint="eastAsia" w:ascii="宋体" w:hAnsi="宋体" w:cs="宋体"/>
          <w:highlight w:val="none"/>
        </w:rPr>
        <w:t>包号：</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43D9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4A6C49E8">
            <w:pPr>
              <w:jc w:val="center"/>
              <w:rPr>
                <w:szCs w:val="21"/>
                <w:highlight w:val="none"/>
              </w:rPr>
            </w:pPr>
            <w:r>
              <w:rPr>
                <w:rFonts w:hint="eastAsia"/>
                <w:b/>
                <w:bCs/>
                <w:szCs w:val="21"/>
                <w:highlight w:val="none"/>
              </w:rPr>
              <w:t>序号</w:t>
            </w:r>
          </w:p>
        </w:tc>
        <w:tc>
          <w:tcPr>
            <w:tcW w:w="1447" w:type="dxa"/>
            <w:vAlign w:val="center"/>
          </w:tcPr>
          <w:p w14:paraId="16446BD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检测项目</w:t>
            </w:r>
          </w:p>
        </w:tc>
        <w:tc>
          <w:tcPr>
            <w:tcW w:w="1447" w:type="dxa"/>
            <w:vAlign w:val="center"/>
          </w:tcPr>
          <w:p w14:paraId="784B6EC3">
            <w:pPr>
              <w:widowControl/>
              <w:jc w:val="center"/>
              <w:rPr>
                <w:szCs w:val="21"/>
                <w:highlight w:val="none"/>
              </w:rPr>
            </w:pPr>
            <w:r>
              <w:rPr>
                <w:rFonts w:hint="eastAsia" w:ascii="宋体" w:hAnsi="宋体" w:cs="宋体"/>
                <w:b/>
                <w:bCs/>
                <w:snapToGrid w:val="0"/>
                <w:color w:val="000000"/>
                <w:kern w:val="0"/>
                <w:szCs w:val="21"/>
                <w:highlight w:val="none"/>
              </w:rPr>
              <w:t>商品名称</w:t>
            </w:r>
          </w:p>
        </w:tc>
        <w:tc>
          <w:tcPr>
            <w:tcW w:w="1046" w:type="dxa"/>
            <w:vAlign w:val="center"/>
          </w:tcPr>
          <w:p w14:paraId="3AA88979">
            <w:pPr>
              <w:widowControl/>
              <w:jc w:val="center"/>
              <w:rPr>
                <w:szCs w:val="21"/>
                <w:highlight w:val="none"/>
              </w:rPr>
            </w:pPr>
            <w:r>
              <w:rPr>
                <w:rFonts w:hint="eastAsia" w:ascii="宋体" w:hAnsi="宋体" w:cs="宋体"/>
                <w:b/>
                <w:bCs/>
                <w:snapToGrid w:val="0"/>
                <w:color w:val="000000"/>
                <w:kern w:val="0"/>
                <w:szCs w:val="21"/>
                <w:highlight w:val="none"/>
              </w:rPr>
              <w:t>注册</w:t>
            </w:r>
          </w:p>
          <w:p w14:paraId="16316716">
            <w:pPr>
              <w:widowControl/>
              <w:jc w:val="center"/>
              <w:rPr>
                <w:szCs w:val="21"/>
                <w:highlight w:val="none"/>
              </w:rPr>
            </w:pPr>
            <w:r>
              <w:rPr>
                <w:rFonts w:hint="eastAsia" w:ascii="宋体" w:hAnsi="宋体" w:cs="宋体"/>
                <w:b/>
                <w:bCs/>
                <w:snapToGrid w:val="0"/>
                <w:color w:val="000000"/>
                <w:kern w:val="0"/>
                <w:szCs w:val="21"/>
                <w:highlight w:val="none"/>
              </w:rPr>
              <w:t>证名称及注册证号</w:t>
            </w:r>
          </w:p>
        </w:tc>
        <w:tc>
          <w:tcPr>
            <w:tcW w:w="1046" w:type="dxa"/>
            <w:vAlign w:val="center"/>
          </w:tcPr>
          <w:p w14:paraId="0263717C">
            <w:pPr>
              <w:widowControl/>
              <w:jc w:val="center"/>
              <w:rPr>
                <w:szCs w:val="21"/>
                <w:highlight w:val="none"/>
              </w:rPr>
            </w:pPr>
            <w:r>
              <w:rPr>
                <w:rFonts w:hint="eastAsia" w:ascii="宋体" w:hAnsi="宋体" w:cs="宋体"/>
                <w:b/>
                <w:bCs/>
                <w:snapToGrid w:val="0"/>
                <w:color w:val="000000"/>
                <w:kern w:val="0"/>
                <w:szCs w:val="21"/>
                <w:highlight w:val="none"/>
              </w:rPr>
              <w:t>品牌</w:t>
            </w:r>
          </w:p>
          <w:p w14:paraId="5DA61028">
            <w:pPr>
              <w:widowControl/>
              <w:jc w:val="center"/>
              <w:rPr>
                <w:szCs w:val="21"/>
                <w:highlight w:val="none"/>
              </w:rPr>
            </w:pPr>
          </w:p>
        </w:tc>
        <w:tc>
          <w:tcPr>
            <w:tcW w:w="1046" w:type="dxa"/>
            <w:vAlign w:val="center"/>
          </w:tcPr>
          <w:p w14:paraId="051CDF9A">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规格型号</w:t>
            </w:r>
          </w:p>
        </w:tc>
        <w:tc>
          <w:tcPr>
            <w:tcW w:w="1164" w:type="dxa"/>
            <w:vAlign w:val="center"/>
          </w:tcPr>
          <w:p w14:paraId="6DA7E9D0">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生产企业</w:t>
            </w:r>
          </w:p>
        </w:tc>
        <w:tc>
          <w:tcPr>
            <w:tcW w:w="929" w:type="dxa"/>
            <w:vAlign w:val="center"/>
          </w:tcPr>
          <w:p w14:paraId="598F2C87">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试验方法</w:t>
            </w:r>
          </w:p>
        </w:tc>
        <w:tc>
          <w:tcPr>
            <w:tcW w:w="929" w:type="dxa"/>
            <w:vAlign w:val="center"/>
          </w:tcPr>
          <w:p w14:paraId="7DF980E2">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计价</w:t>
            </w:r>
          </w:p>
          <w:p w14:paraId="4DB686FA">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单位</w:t>
            </w:r>
          </w:p>
        </w:tc>
        <w:tc>
          <w:tcPr>
            <w:tcW w:w="1046" w:type="dxa"/>
            <w:vAlign w:val="center"/>
          </w:tcPr>
          <w:p w14:paraId="68995155">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单价</w:t>
            </w:r>
          </w:p>
          <w:p w14:paraId="7F34CC94">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（元/每人份）</w:t>
            </w:r>
          </w:p>
        </w:tc>
        <w:tc>
          <w:tcPr>
            <w:tcW w:w="1609" w:type="dxa"/>
            <w:vAlign w:val="center"/>
          </w:tcPr>
          <w:p w14:paraId="4335201E">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网采号</w:t>
            </w:r>
          </w:p>
        </w:tc>
        <w:tc>
          <w:tcPr>
            <w:tcW w:w="1908" w:type="dxa"/>
            <w:vAlign w:val="center"/>
          </w:tcPr>
          <w:p w14:paraId="27379F1A">
            <w:pPr>
              <w:spacing w:line="320" w:lineRule="exact"/>
              <w:jc w:val="center"/>
              <w:outlineLvl w:val="0"/>
              <w:rPr>
                <w:rFonts w:ascii="宋体" w:hAnsi="宋体" w:cs="宋体"/>
                <w:b/>
                <w:szCs w:val="21"/>
                <w:highlight w:val="none"/>
              </w:rPr>
            </w:pPr>
            <w:r>
              <w:rPr>
                <w:rFonts w:hint="eastAsia" w:ascii="宋体" w:hAnsi="宋体" w:cs="宋体"/>
                <w:b/>
                <w:szCs w:val="21"/>
                <w:highlight w:val="none"/>
              </w:rPr>
              <w:t>省、市、县</w:t>
            </w:r>
          </w:p>
          <w:p w14:paraId="59D3DCCC">
            <w:pPr>
              <w:spacing w:line="320" w:lineRule="exact"/>
              <w:jc w:val="center"/>
              <w:outlineLvl w:val="0"/>
              <w:rPr>
                <w:rFonts w:ascii="宋体" w:hAnsi="宋体" w:cs="宋体"/>
                <w:b/>
                <w:szCs w:val="21"/>
                <w:highlight w:val="none"/>
              </w:rPr>
            </w:pPr>
            <w:r>
              <w:rPr>
                <w:rFonts w:hint="eastAsia" w:ascii="宋体" w:hAnsi="宋体" w:cs="宋体"/>
                <w:b/>
                <w:szCs w:val="21"/>
                <w:highlight w:val="none"/>
              </w:rPr>
              <w:t>收费编码</w:t>
            </w:r>
          </w:p>
          <w:p w14:paraId="6DD691AB">
            <w:pPr>
              <w:spacing w:line="320" w:lineRule="exact"/>
              <w:jc w:val="center"/>
              <w:outlineLvl w:val="0"/>
              <w:rPr>
                <w:szCs w:val="21"/>
                <w:highlight w:val="none"/>
              </w:rPr>
            </w:pPr>
            <w:r>
              <w:rPr>
                <w:rFonts w:hint="eastAsia" w:ascii="宋体" w:hAnsi="宋体" w:cs="宋体"/>
                <w:b/>
                <w:szCs w:val="21"/>
                <w:highlight w:val="none"/>
              </w:rPr>
              <w:t>收费标准</w:t>
            </w:r>
          </w:p>
        </w:tc>
      </w:tr>
      <w:tr w14:paraId="2748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65F9B00">
            <w:pPr>
              <w:rPr>
                <w:highlight w:val="none"/>
              </w:rPr>
            </w:pPr>
          </w:p>
        </w:tc>
        <w:tc>
          <w:tcPr>
            <w:tcW w:w="1447" w:type="dxa"/>
            <w:vMerge w:val="restart"/>
          </w:tcPr>
          <w:p w14:paraId="208E41B1">
            <w:pPr>
              <w:rPr>
                <w:highlight w:val="none"/>
              </w:rPr>
            </w:pPr>
          </w:p>
        </w:tc>
        <w:tc>
          <w:tcPr>
            <w:tcW w:w="1447" w:type="dxa"/>
          </w:tcPr>
          <w:p w14:paraId="573F3B79">
            <w:pPr>
              <w:rPr>
                <w:highlight w:val="none"/>
              </w:rPr>
            </w:pPr>
          </w:p>
        </w:tc>
        <w:tc>
          <w:tcPr>
            <w:tcW w:w="1046" w:type="dxa"/>
          </w:tcPr>
          <w:p w14:paraId="5C2B7CB6">
            <w:pPr>
              <w:rPr>
                <w:highlight w:val="none"/>
              </w:rPr>
            </w:pPr>
          </w:p>
        </w:tc>
        <w:tc>
          <w:tcPr>
            <w:tcW w:w="1046" w:type="dxa"/>
          </w:tcPr>
          <w:p w14:paraId="0351B51A">
            <w:pPr>
              <w:rPr>
                <w:highlight w:val="none"/>
              </w:rPr>
            </w:pPr>
          </w:p>
        </w:tc>
        <w:tc>
          <w:tcPr>
            <w:tcW w:w="1046" w:type="dxa"/>
          </w:tcPr>
          <w:p w14:paraId="388B8AD8">
            <w:pPr>
              <w:rPr>
                <w:highlight w:val="none"/>
              </w:rPr>
            </w:pPr>
          </w:p>
        </w:tc>
        <w:tc>
          <w:tcPr>
            <w:tcW w:w="1164" w:type="dxa"/>
          </w:tcPr>
          <w:p w14:paraId="231AEF26">
            <w:pPr>
              <w:rPr>
                <w:highlight w:val="none"/>
              </w:rPr>
            </w:pPr>
          </w:p>
        </w:tc>
        <w:tc>
          <w:tcPr>
            <w:tcW w:w="929" w:type="dxa"/>
          </w:tcPr>
          <w:p w14:paraId="681D525E">
            <w:pPr>
              <w:rPr>
                <w:highlight w:val="none"/>
              </w:rPr>
            </w:pPr>
          </w:p>
        </w:tc>
        <w:tc>
          <w:tcPr>
            <w:tcW w:w="929" w:type="dxa"/>
          </w:tcPr>
          <w:p w14:paraId="7BB3CF90">
            <w:pPr>
              <w:rPr>
                <w:highlight w:val="none"/>
              </w:rPr>
            </w:pPr>
          </w:p>
        </w:tc>
        <w:tc>
          <w:tcPr>
            <w:tcW w:w="1046" w:type="dxa"/>
          </w:tcPr>
          <w:p w14:paraId="20BC5244">
            <w:pPr>
              <w:rPr>
                <w:highlight w:val="none"/>
              </w:rPr>
            </w:pPr>
          </w:p>
        </w:tc>
        <w:tc>
          <w:tcPr>
            <w:tcW w:w="1609" w:type="dxa"/>
          </w:tcPr>
          <w:p w14:paraId="7FABAC65">
            <w:pPr>
              <w:rPr>
                <w:highlight w:val="none"/>
              </w:rPr>
            </w:pPr>
          </w:p>
        </w:tc>
        <w:tc>
          <w:tcPr>
            <w:tcW w:w="1908" w:type="dxa"/>
          </w:tcPr>
          <w:p w14:paraId="35A3C9D2">
            <w:pPr>
              <w:rPr>
                <w:highlight w:val="none"/>
              </w:rPr>
            </w:pPr>
          </w:p>
        </w:tc>
      </w:tr>
      <w:tr w14:paraId="60B1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1E03123">
            <w:pPr>
              <w:rPr>
                <w:highlight w:val="none"/>
              </w:rPr>
            </w:pPr>
          </w:p>
        </w:tc>
        <w:tc>
          <w:tcPr>
            <w:tcW w:w="1447" w:type="dxa"/>
            <w:vMerge w:val="continue"/>
          </w:tcPr>
          <w:p w14:paraId="30955879">
            <w:pPr>
              <w:rPr>
                <w:highlight w:val="none"/>
              </w:rPr>
            </w:pPr>
          </w:p>
        </w:tc>
        <w:tc>
          <w:tcPr>
            <w:tcW w:w="1447" w:type="dxa"/>
          </w:tcPr>
          <w:p w14:paraId="4F273A1B">
            <w:pPr>
              <w:rPr>
                <w:highlight w:val="none"/>
              </w:rPr>
            </w:pPr>
          </w:p>
        </w:tc>
        <w:tc>
          <w:tcPr>
            <w:tcW w:w="1046" w:type="dxa"/>
          </w:tcPr>
          <w:p w14:paraId="35406512">
            <w:pPr>
              <w:rPr>
                <w:highlight w:val="none"/>
              </w:rPr>
            </w:pPr>
          </w:p>
        </w:tc>
        <w:tc>
          <w:tcPr>
            <w:tcW w:w="1046" w:type="dxa"/>
          </w:tcPr>
          <w:p w14:paraId="5618507B">
            <w:pPr>
              <w:rPr>
                <w:highlight w:val="none"/>
              </w:rPr>
            </w:pPr>
          </w:p>
        </w:tc>
        <w:tc>
          <w:tcPr>
            <w:tcW w:w="1046" w:type="dxa"/>
          </w:tcPr>
          <w:p w14:paraId="784DADBB">
            <w:pPr>
              <w:rPr>
                <w:highlight w:val="none"/>
              </w:rPr>
            </w:pPr>
          </w:p>
        </w:tc>
        <w:tc>
          <w:tcPr>
            <w:tcW w:w="1164" w:type="dxa"/>
          </w:tcPr>
          <w:p w14:paraId="4F5479DA">
            <w:pPr>
              <w:rPr>
                <w:highlight w:val="none"/>
              </w:rPr>
            </w:pPr>
          </w:p>
        </w:tc>
        <w:tc>
          <w:tcPr>
            <w:tcW w:w="929" w:type="dxa"/>
          </w:tcPr>
          <w:p w14:paraId="116A9E44">
            <w:pPr>
              <w:rPr>
                <w:highlight w:val="none"/>
              </w:rPr>
            </w:pPr>
          </w:p>
        </w:tc>
        <w:tc>
          <w:tcPr>
            <w:tcW w:w="929" w:type="dxa"/>
          </w:tcPr>
          <w:p w14:paraId="25C95C0F">
            <w:pPr>
              <w:rPr>
                <w:highlight w:val="none"/>
              </w:rPr>
            </w:pPr>
          </w:p>
        </w:tc>
        <w:tc>
          <w:tcPr>
            <w:tcW w:w="1046" w:type="dxa"/>
          </w:tcPr>
          <w:p w14:paraId="6C621A3A">
            <w:pPr>
              <w:rPr>
                <w:highlight w:val="none"/>
              </w:rPr>
            </w:pPr>
          </w:p>
        </w:tc>
        <w:tc>
          <w:tcPr>
            <w:tcW w:w="1609" w:type="dxa"/>
          </w:tcPr>
          <w:p w14:paraId="2C027B5F">
            <w:pPr>
              <w:rPr>
                <w:highlight w:val="none"/>
              </w:rPr>
            </w:pPr>
          </w:p>
        </w:tc>
        <w:tc>
          <w:tcPr>
            <w:tcW w:w="1908" w:type="dxa"/>
          </w:tcPr>
          <w:p w14:paraId="57D2E4A5">
            <w:pPr>
              <w:rPr>
                <w:highlight w:val="none"/>
              </w:rPr>
            </w:pPr>
          </w:p>
        </w:tc>
      </w:tr>
      <w:tr w14:paraId="446E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CB07FC">
            <w:pPr>
              <w:rPr>
                <w:highlight w:val="none"/>
              </w:rPr>
            </w:pPr>
          </w:p>
        </w:tc>
        <w:tc>
          <w:tcPr>
            <w:tcW w:w="1447" w:type="dxa"/>
            <w:vMerge w:val="restart"/>
          </w:tcPr>
          <w:p w14:paraId="5B130F87">
            <w:pPr>
              <w:rPr>
                <w:highlight w:val="none"/>
              </w:rPr>
            </w:pPr>
          </w:p>
        </w:tc>
        <w:tc>
          <w:tcPr>
            <w:tcW w:w="1447" w:type="dxa"/>
          </w:tcPr>
          <w:p w14:paraId="39D8D21F">
            <w:pPr>
              <w:rPr>
                <w:highlight w:val="none"/>
              </w:rPr>
            </w:pPr>
          </w:p>
        </w:tc>
        <w:tc>
          <w:tcPr>
            <w:tcW w:w="1046" w:type="dxa"/>
          </w:tcPr>
          <w:p w14:paraId="58A02E30">
            <w:pPr>
              <w:rPr>
                <w:highlight w:val="none"/>
              </w:rPr>
            </w:pPr>
          </w:p>
        </w:tc>
        <w:tc>
          <w:tcPr>
            <w:tcW w:w="1046" w:type="dxa"/>
          </w:tcPr>
          <w:p w14:paraId="6EF60665">
            <w:pPr>
              <w:rPr>
                <w:highlight w:val="none"/>
              </w:rPr>
            </w:pPr>
          </w:p>
        </w:tc>
        <w:tc>
          <w:tcPr>
            <w:tcW w:w="1046" w:type="dxa"/>
          </w:tcPr>
          <w:p w14:paraId="585AD6A9">
            <w:pPr>
              <w:rPr>
                <w:highlight w:val="none"/>
              </w:rPr>
            </w:pPr>
          </w:p>
        </w:tc>
        <w:tc>
          <w:tcPr>
            <w:tcW w:w="1164" w:type="dxa"/>
          </w:tcPr>
          <w:p w14:paraId="097125F0">
            <w:pPr>
              <w:rPr>
                <w:highlight w:val="none"/>
              </w:rPr>
            </w:pPr>
          </w:p>
        </w:tc>
        <w:tc>
          <w:tcPr>
            <w:tcW w:w="929" w:type="dxa"/>
          </w:tcPr>
          <w:p w14:paraId="2059D313">
            <w:pPr>
              <w:rPr>
                <w:highlight w:val="none"/>
              </w:rPr>
            </w:pPr>
          </w:p>
        </w:tc>
        <w:tc>
          <w:tcPr>
            <w:tcW w:w="929" w:type="dxa"/>
          </w:tcPr>
          <w:p w14:paraId="0D739465">
            <w:pPr>
              <w:rPr>
                <w:highlight w:val="none"/>
              </w:rPr>
            </w:pPr>
          </w:p>
        </w:tc>
        <w:tc>
          <w:tcPr>
            <w:tcW w:w="1046" w:type="dxa"/>
          </w:tcPr>
          <w:p w14:paraId="1DE5FEC9">
            <w:pPr>
              <w:rPr>
                <w:highlight w:val="none"/>
              </w:rPr>
            </w:pPr>
          </w:p>
        </w:tc>
        <w:tc>
          <w:tcPr>
            <w:tcW w:w="1609" w:type="dxa"/>
          </w:tcPr>
          <w:p w14:paraId="6A6B0C75">
            <w:pPr>
              <w:rPr>
                <w:highlight w:val="none"/>
              </w:rPr>
            </w:pPr>
          </w:p>
        </w:tc>
        <w:tc>
          <w:tcPr>
            <w:tcW w:w="1908" w:type="dxa"/>
          </w:tcPr>
          <w:p w14:paraId="4CFA1266">
            <w:pPr>
              <w:rPr>
                <w:highlight w:val="none"/>
              </w:rPr>
            </w:pPr>
          </w:p>
        </w:tc>
      </w:tr>
      <w:tr w14:paraId="1234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20A5B27A">
            <w:pPr>
              <w:rPr>
                <w:highlight w:val="none"/>
              </w:rPr>
            </w:pPr>
          </w:p>
        </w:tc>
        <w:tc>
          <w:tcPr>
            <w:tcW w:w="1447" w:type="dxa"/>
            <w:vMerge w:val="continue"/>
          </w:tcPr>
          <w:p w14:paraId="3FF4FE2D">
            <w:pPr>
              <w:rPr>
                <w:highlight w:val="none"/>
              </w:rPr>
            </w:pPr>
          </w:p>
        </w:tc>
        <w:tc>
          <w:tcPr>
            <w:tcW w:w="1447" w:type="dxa"/>
          </w:tcPr>
          <w:p w14:paraId="1648244D">
            <w:pPr>
              <w:rPr>
                <w:highlight w:val="none"/>
              </w:rPr>
            </w:pPr>
          </w:p>
        </w:tc>
        <w:tc>
          <w:tcPr>
            <w:tcW w:w="1046" w:type="dxa"/>
          </w:tcPr>
          <w:p w14:paraId="7CD007F8">
            <w:pPr>
              <w:rPr>
                <w:highlight w:val="none"/>
              </w:rPr>
            </w:pPr>
          </w:p>
        </w:tc>
        <w:tc>
          <w:tcPr>
            <w:tcW w:w="1046" w:type="dxa"/>
          </w:tcPr>
          <w:p w14:paraId="67C4278D">
            <w:pPr>
              <w:rPr>
                <w:highlight w:val="none"/>
              </w:rPr>
            </w:pPr>
          </w:p>
        </w:tc>
        <w:tc>
          <w:tcPr>
            <w:tcW w:w="1046" w:type="dxa"/>
          </w:tcPr>
          <w:p w14:paraId="4948C781">
            <w:pPr>
              <w:rPr>
                <w:highlight w:val="none"/>
              </w:rPr>
            </w:pPr>
          </w:p>
        </w:tc>
        <w:tc>
          <w:tcPr>
            <w:tcW w:w="1164" w:type="dxa"/>
          </w:tcPr>
          <w:p w14:paraId="3D446D78">
            <w:pPr>
              <w:rPr>
                <w:highlight w:val="none"/>
              </w:rPr>
            </w:pPr>
          </w:p>
        </w:tc>
        <w:tc>
          <w:tcPr>
            <w:tcW w:w="929" w:type="dxa"/>
          </w:tcPr>
          <w:p w14:paraId="723FAAC9">
            <w:pPr>
              <w:rPr>
                <w:highlight w:val="none"/>
              </w:rPr>
            </w:pPr>
          </w:p>
        </w:tc>
        <w:tc>
          <w:tcPr>
            <w:tcW w:w="929" w:type="dxa"/>
          </w:tcPr>
          <w:p w14:paraId="45753C80">
            <w:pPr>
              <w:rPr>
                <w:highlight w:val="none"/>
              </w:rPr>
            </w:pPr>
          </w:p>
        </w:tc>
        <w:tc>
          <w:tcPr>
            <w:tcW w:w="1046" w:type="dxa"/>
          </w:tcPr>
          <w:p w14:paraId="37DCAF7D">
            <w:pPr>
              <w:rPr>
                <w:highlight w:val="none"/>
              </w:rPr>
            </w:pPr>
          </w:p>
        </w:tc>
        <w:tc>
          <w:tcPr>
            <w:tcW w:w="1609" w:type="dxa"/>
          </w:tcPr>
          <w:p w14:paraId="02E0B13E">
            <w:pPr>
              <w:rPr>
                <w:highlight w:val="none"/>
              </w:rPr>
            </w:pPr>
          </w:p>
        </w:tc>
        <w:tc>
          <w:tcPr>
            <w:tcW w:w="1908" w:type="dxa"/>
          </w:tcPr>
          <w:p w14:paraId="3EBCE08E">
            <w:pPr>
              <w:rPr>
                <w:highlight w:val="none"/>
              </w:rPr>
            </w:pPr>
          </w:p>
        </w:tc>
      </w:tr>
    </w:tbl>
    <w:p w14:paraId="2D549A82">
      <w:pPr>
        <w:rPr>
          <w:highlight w:val="none"/>
        </w:rPr>
      </w:pPr>
    </w:p>
    <w:p w14:paraId="71AE6D02">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5B016962">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18A9F08E">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01BC30CC">
      <w:pPr>
        <w:widowControl/>
        <w:kinsoku w:val="0"/>
        <w:autoSpaceDE w:val="0"/>
        <w:autoSpaceDN w:val="0"/>
        <w:adjustRightInd w:val="0"/>
        <w:snapToGrid w:val="0"/>
        <w:spacing w:line="400" w:lineRule="exact"/>
        <w:textAlignment w:val="baseline"/>
        <w:rPr>
          <w:rFonts w:ascii="宋体" w:hAnsi="宋体" w:cs="宋体"/>
          <w:b/>
          <w:bCs/>
          <w:szCs w:val="21"/>
          <w:highlight w:val="none"/>
        </w:rPr>
      </w:pPr>
      <w:r>
        <w:rPr>
          <w:rFonts w:hint="eastAsia" w:ascii="宋体" w:hAnsi="宋体" w:cs="宋体"/>
          <w:b/>
          <w:bCs/>
          <w:szCs w:val="21"/>
          <w:highlight w:val="none"/>
        </w:rPr>
        <w:t>注：1.请按照检测项目填写试剂。</w:t>
      </w:r>
    </w:p>
    <w:p w14:paraId="5DF71139">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2.试剂以“每人份”为单位进行报价。</w:t>
      </w:r>
    </w:p>
    <w:p w14:paraId="7CAEA2A5">
      <w:pPr>
        <w:widowControl/>
        <w:spacing w:line="400" w:lineRule="exact"/>
        <w:jc w:val="left"/>
        <w:rPr>
          <w:highlight w:val="none"/>
        </w:rPr>
      </w:pPr>
      <w:r>
        <w:rPr>
          <w:rFonts w:hint="eastAsia" w:ascii="宋体" w:hAnsi="宋体" w:cs="宋体"/>
          <w:b/>
          <w:bCs/>
          <w:snapToGrid w:val="0"/>
          <w:color w:val="000000"/>
          <w:kern w:val="0"/>
          <w:sz w:val="24"/>
          <w:highlight w:val="none"/>
        </w:rPr>
        <w:t>备注: 此表为产品配套试剂报价表，如没有，无需制作，可自行删除。</w:t>
      </w:r>
    </w:p>
    <w:p w14:paraId="66B6A9AF">
      <w:pPr>
        <w:ind w:firstLine="562"/>
        <w:rPr>
          <w:rFonts w:ascii="宋体" w:hAnsi="宋体" w:cs="宋体"/>
          <w:b/>
          <w:bCs/>
          <w:sz w:val="28"/>
          <w:szCs w:val="28"/>
          <w:highlight w:val="none"/>
        </w:rPr>
      </w:pPr>
    </w:p>
    <w:p w14:paraId="6C79425E">
      <w:pPr>
        <w:ind w:firstLine="562"/>
        <w:rPr>
          <w:rFonts w:ascii="宋体" w:hAnsi="宋体" w:cs="宋体"/>
          <w:b/>
          <w:bCs/>
          <w:sz w:val="28"/>
          <w:szCs w:val="28"/>
          <w:highlight w:val="none"/>
        </w:rPr>
      </w:pPr>
      <w:r>
        <w:rPr>
          <w:rFonts w:hint="eastAsia" w:ascii="宋体" w:hAnsi="宋体" w:cs="宋体"/>
          <w:b/>
          <w:bCs/>
          <w:sz w:val="28"/>
          <w:szCs w:val="28"/>
          <w:highlight w:val="none"/>
        </w:rPr>
        <w:t xml:space="preserve">                         4.2               配套耗材报价一览表</w:t>
      </w:r>
    </w:p>
    <w:p w14:paraId="67D6DA86">
      <w:pPr>
        <w:rPr>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14"/>
        <w:gridCol w:w="1357"/>
        <w:gridCol w:w="1030"/>
        <w:gridCol w:w="1030"/>
        <w:gridCol w:w="1030"/>
        <w:gridCol w:w="1030"/>
        <w:gridCol w:w="1040"/>
        <w:gridCol w:w="1236"/>
        <w:gridCol w:w="1445"/>
        <w:gridCol w:w="1506"/>
        <w:gridCol w:w="1049"/>
      </w:tblGrid>
      <w:tr w14:paraId="6B50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FD78495">
            <w:pPr>
              <w:jc w:val="center"/>
              <w:rPr>
                <w:b/>
                <w:bCs/>
                <w:szCs w:val="21"/>
                <w:highlight w:val="none"/>
              </w:rPr>
            </w:pPr>
            <w:r>
              <w:rPr>
                <w:rFonts w:hint="eastAsia"/>
                <w:b/>
                <w:bCs/>
                <w:szCs w:val="21"/>
                <w:highlight w:val="none"/>
              </w:rPr>
              <w:t>序号</w:t>
            </w:r>
          </w:p>
        </w:tc>
        <w:tc>
          <w:tcPr>
            <w:tcW w:w="1543" w:type="dxa"/>
            <w:vAlign w:val="center"/>
          </w:tcPr>
          <w:p w14:paraId="516F772D">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耗材名称</w:t>
            </w:r>
          </w:p>
        </w:tc>
        <w:tc>
          <w:tcPr>
            <w:tcW w:w="1393" w:type="dxa"/>
            <w:vAlign w:val="center"/>
          </w:tcPr>
          <w:p w14:paraId="30843936">
            <w:pPr>
              <w:widowControl/>
              <w:jc w:val="center"/>
              <w:rPr>
                <w:b/>
                <w:bCs/>
                <w:szCs w:val="21"/>
                <w:highlight w:val="none"/>
              </w:rPr>
            </w:pPr>
            <w:r>
              <w:rPr>
                <w:rFonts w:hint="eastAsia" w:ascii="宋体" w:hAnsi="宋体" w:cs="宋体"/>
                <w:b/>
                <w:bCs/>
                <w:snapToGrid w:val="0"/>
                <w:color w:val="000000"/>
                <w:kern w:val="0"/>
                <w:szCs w:val="21"/>
                <w:highlight w:val="none"/>
              </w:rPr>
              <w:t>商品名（通用名）</w:t>
            </w:r>
          </w:p>
        </w:tc>
        <w:tc>
          <w:tcPr>
            <w:tcW w:w="1060" w:type="dxa"/>
            <w:vAlign w:val="center"/>
          </w:tcPr>
          <w:p w14:paraId="45BF737B">
            <w:pPr>
              <w:widowControl/>
              <w:jc w:val="center"/>
              <w:rPr>
                <w:b/>
                <w:bCs/>
                <w:szCs w:val="21"/>
                <w:highlight w:val="none"/>
              </w:rPr>
            </w:pPr>
            <w:r>
              <w:rPr>
                <w:rFonts w:hint="eastAsia" w:ascii="宋体" w:hAnsi="宋体" w:cs="宋体"/>
                <w:b/>
                <w:bCs/>
                <w:snapToGrid w:val="0"/>
                <w:color w:val="000000"/>
                <w:kern w:val="0"/>
                <w:szCs w:val="21"/>
                <w:highlight w:val="none"/>
              </w:rPr>
              <w:t>投标产</w:t>
            </w:r>
          </w:p>
          <w:p w14:paraId="77DEAAEC">
            <w:pPr>
              <w:widowControl/>
              <w:jc w:val="center"/>
              <w:rPr>
                <w:b/>
                <w:bCs/>
                <w:szCs w:val="21"/>
                <w:highlight w:val="none"/>
              </w:rPr>
            </w:pPr>
            <w:r>
              <w:rPr>
                <w:rFonts w:hint="eastAsia" w:ascii="宋体" w:hAnsi="宋体" w:cs="宋体"/>
                <w:b/>
                <w:bCs/>
                <w:snapToGrid w:val="0"/>
                <w:color w:val="000000"/>
                <w:kern w:val="0"/>
                <w:szCs w:val="21"/>
                <w:highlight w:val="none"/>
              </w:rPr>
              <w:t>品注册</w:t>
            </w:r>
          </w:p>
          <w:p w14:paraId="145A5C21">
            <w:pPr>
              <w:widowControl/>
              <w:jc w:val="center"/>
              <w:rPr>
                <w:b/>
                <w:bCs/>
                <w:szCs w:val="21"/>
                <w:highlight w:val="none"/>
              </w:rPr>
            </w:pPr>
            <w:r>
              <w:rPr>
                <w:rFonts w:hint="eastAsia" w:ascii="宋体" w:hAnsi="宋体" w:cs="宋体"/>
                <w:b/>
                <w:bCs/>
                <w:snapToGrid w:val="0"/>
                <w:color w:val="000000"/>
                <w:kern w:val="0"/>
                <w:szCs w:val="21"/>
                <w:highlight w:val="none"/>
              </w:rPr>
              <w:t>证名称</w:t>
            </w:r>
          </w:p>
        </w:tc>
        <w:tc>
          <w:tcPr>
            <w:tcW w:w="1060" w:type="dxa"/>
            <w:vAlign w:val="center"/>
          </w:tcPr>
          <w:p w14:paraId="327FF7D3">
            <w:pPr>
              <w:widowControl/>
              <w:jc w:val="center"/>
              <w:rPr>
                <w:b/>
                <w:bCs/>
                <w:szCs w:val="21"/>
                <w:highlight w:val="none"/>
              </w:rPr>
            </w:pPr>
            <w:r>
              <w:rPr>
                <w:rFonts w:hint="eastAsia" w:cs="仿宋" w:asciiTheme="majorEastAsia" w:hAnsiTheme="majorEastAsia" w:eastAsiaTheme="majorEastAsia"/>
                <w:b/>
                <w:szCs w:val="21"/>
                <w:highlight w:val="none"/>
              </w:rPr>
              <w:t>生产厂家</w:t>
            </w:r>
          </w:p>
        </w:tc>
        <w:tc>
          <w:tcPr>
            <w:tcW w:w="1060" w:type="dxa"/>
            <w:vAlign w:val="center"/>
          </w:tcPr>
          <w:p w14:paraId="686C4F0F">
            <w:pPr>
              <w:widowControl/>
              <w:jc w:val="center"/>
              <w:rPr>
                <w:b/>
                <w:bCs/>
                <w:szCs w:val="21"/>
                <w:highlight w:val="none"/>
              </w:rPr>
            </w:pPr>
            <w:r>
              <w:rPr>
                <w:rFonts w:hint="eastAsia"/>
                <w:b/>
                <w:bCs/>
                <w:szCs w:val="21"/>
                <w:highlight w:val="none"/>
              </w:rPr>
              <w:t>品牌</w:t>
            </w:r>
          </w:p>
        </w:tc>
        <w:tc>
          <w:tcPr>
            <w:tcW w:w="1060" w:type="dxa"/>
            <w:vAlign w:val="center"/>
          </w:tcPr>
          <w:p w14:paraId="4F18A97C">
            <w:pPr>
              <w:widowControl/>
              <w:jc w:val="center"/>
              <w:rPr>
                <w:b/>
                <w:bCs/>
                <w:szCs w:val="21"/>
                <w:highlight w:val="none"/>
              </w:rPr>
            </w:pPr>
            <w:r>
              <w:rPr>
                <w:rFonts w:hint="eastAsia"/>
                <w:b/>
                <w:bCs/>
                <w:szCs w:val="21"/>
                <w:highlight w:val="none"/>
              </w:rPr>
              <w:t>产地</w:t>
            </w:r>
          </w:p>
        </w:tc>
        <w:tc>
          <w:tcPr>
            <w:tcW w:w="1060" w:type="dxa"/>
          </w:tcPr>
          <w:p w14:paraId="2F8072C7">
            <w:pPr>
              <w:widowControl/>
              <w:jc w:val="center"/>
              <w:rPr>
                <w:b/>
                <w:bCs/>
                <w:szCs w:val="21"/>
                <w:highlight w:val="none"/>
              </w:rPr>
            </w:pPr>
            <w:r>
              <w:rPr>
                <w:rFonts w:hint="eastAsia"/>
                <w:b/>
                <w:bCs/>
                <w:szCs w:val="21"/>
                <w:highlight w:val="none"/>
              </w:rPr>
              <w:t>规格型号</w:t>
            </w:r>
          </w:p>
          <w:p w14:paraId="43FDC895">
            <w:pPr>
              <w:widowControl/>
              <w:jc w:val="center"/>
              <w:rPr>
                <w:b/>
                <w:bCs/>
                <w:szCs w:val="21"/>
                <w:highlight w:val="none"/>
              </w:rPr>
            </w:pPr>
            <w:r>
              <w:rPr>
                <w:rFonts w:hint="eastAsia"/>
                <w:b/>
                <w:bCs/>
                <w:szCs w:val="21"/>
                <w:highlight w:val="none"/>
              </w:rPr>
              <w:t>（注册证型号）</w:t>
            </w:r>
          </w:p>
        </w:tc>
        <w:tc>
          <w:tcPr>
            <w:tcW w:w="1277" w:type="dxa"/>
            <w:vAlign w:val="center"/>
          </w:tcPr>
          <w:p w14:paraId="6F911E63">
            <w:pPr>
              <w:widowControl/>
              <w:jc w:val="center"/>
              <w:rPr>
                <w:b/>
                <w:bCs/>
                <w:szCs w:val="21"/>
                <w:highlight w:val="none"/>
              </w:rPr>
            </w:pPr>
            <w:r>
              <w:rPr>
                <w:rFonts w:hint="eastAsia"/>
                <w:b/>
                <w:bCs/>
                <w:szCs w:val="21"/>
                <w:highlight w:val="none"/>
              </w:rPr>
              <w:t>计价单位</w:t>
            </w:r>
          </w:p>
        </w:tc>
        <w:tc>
          <w:tcPr>
            <w:tcW w:w="1486" w:type="dxa"/>
            <w:vAlign w:val="center"/>
          </w:tcPr>
          <w:p w14:paraId="3D10BCF8">
            <w:pPr>
              <w:widowControl/>
              <w:jc w:val="center"/>
              <w:rPr>
                <w:b/>
                <w:bCs/>
                <w:szCs w:val="21"/>
                <w:highlight w:val="none"/>
              </w:rPr>
            </w:pPr>
            <w:r>
              <w:rPr>
                <w:rFonts w:hint="eastAsia"/>
                <w:b/>
                <w:bCs/>
                <w:szCs w:val="21"/>
                <w:highlight w:val="none"/>
              </w:rPr>
              <w:t>投标单价</w:t>
            </w:r>
          </w:p>
          <w:p w14:paraId="3FDEA261">
            <w:pPr>
              <w:widowControl/>
              <w:jc w:val="center"/>
              <w:rPr>
                <w:b/>
                <w:bCs/>
                <w:szCs w:val="21"/>
                <w:highlight w:val="none"/>
              </w:rPr>
            </w:pPr>
            <w:r>
              <w:rPr>
                <w:rFonts w:hint="eastAsia"/>
                <w:b/>
                <w:bCs/>
                <w:szCs w:val="21"/>
                <w:highlight w:val="none"/>
              </w:rPr>
              <w:t>（元/单位）</w:t>
            </w:r>
          </w:p>
        </w:tc>
        <w:tc>
          <w:tcPr>
            <w:tcW w:w="1560" w:type="dxa"/>
            <w:vAlign w:val="center"/>
          </w:tcPr>
          <w:p w14:paraId="68981F70">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投标产品</w:t>
            </w:r>
          </w:p>
          <w:p w14:paraId="10022484">
            <w:pPr>
              <w:widowControl/>
              <w:jc w:val="center"/>
              <w:rPr>
                <w:b/>
                <w:bCs/>
                <w:szCs w:val="21"/>
                <w:highlight w:val="none"/>
              </w:rPr>
            </w:pPr>
            <w:r>
              <w:rPr>
                <w:rFonts w:hint="eastAsia" w:ascii="宋体" w:hAnsi="宋体" w:cs="宋体"/>
                <w:b/>
                <w:bCs/>
                <w:snapToGrid w:val="0"/>
                <w:color w:val="000000"/>
                <w:kern w:val="0"/>
                <w:szCs w:val="21"/>
                <w:highlight w:val="none"/>
              </w:rPr>
              <w:t>注册证号</w:t>
            </w:r>
          </w:p>
        </w:tc>
        <w:tc>
          <w:tcPr>
            <w:tcW w:w="1080" w:type="dxa"/>
            <w:vAlign w:val="center"/>
          </w:tcPr>
          <w:p w14:paraId="7930211A">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备注</w:t>
            </w:r>
          </w:p>
        </w:tc>
      </w:tr>
      <w:tr w14:paraId="48D3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C816BF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1</w:t>
            </w:r>
          </w:p>
        </w:tc>
        <w:tc>
          <w:tcPr>
            <w:tcW w:w="1543" w:type="dxa"/>
            <w:vAlign w:val="center"/>
          </w:tcPr>
          <w:p w14:paraId="4C473A0F">
            <w:pPr>
              <w:ind w:firstLine="422"/>
              <w:jc w:val="center"/>
              <w:rPr>
                <w:highlight w:val="none"/>
              </w:rPr>
            </w:pPr>
          </w:p>
        </w:tc>
        <w:tc>
          <w:tcPr>
            <w:tcW w:w="1393" w:type="dxa"/>
          </w:tcPr>
          <w:p w14:paraId="50DAA02D">
            <w:pPr>
              <w:ind w:firstLine="422"/>
              <w:rPr>
                <w:highlight w:val="none"/>
              </w:rPr>
            </w:pPr>
          </w:p>
        </w:tc>
        <w:tc>
          <w:tcPr>
            <w:tcW w:w="1060" w:type="dxa"/>
          </w:tcPr>
          <w:p w14:paraId="264D21C0">
            <w:pPr>
              <w:ind w:firstLine="422"/>
              <w:rPr>
                <w:highlight w:val="none"/>
              </w:rPr>
            </w:pPr>
          </w:p>
        </w:tc>
        <w:tc>
          <w:tcPr>
            <w:tcW w:w="1060" w:type="dxa"/>
          </w:tcPr>
          <w:p w14:paraId="251ECF23">
            <w:pPr>
              <w:ind w:firstLine="422"/>
              <w:rPr>
                <w:highlight w:val="none"/>
              </w:rPr>
            </w:pPr>
          </w:p>
        </w:tc>
        <w:tc>
          <w:tcPr>
            <w:tcW w:w="1060" w:type="dxa"/>
          </w:tcPr>
          <w:p w14:paraId="4FA3D885">
            <w:pPr>
              <w:ind w:firstLine="422"/>
              <w:rPr>
                <w:highlight w:val="none"/>
              </w:rPr>
            </w:pPr>
          </w:p>
        </w:tc>
        <w:tc>
          <w:tcPr>
            <w:tcW w:w="1060" w:type="dxa"/>
          </w:tcPr>
          <w:p w14:paraId="317D5C43">
            <w:pPr>
              <w:ind w:firstLine="422"/>
              <w:rPr>
                <w:highlight w:val="none"/>
              </w:rPr>
            </w:pPr>
          </w:p>
        </w:tc>
        <w:tc>
          <w:tcPr>
            <w:tcW w:w="1060" w:type="dxa"/>
          </w:tcPr>
          <w:p w14:paraId="3FD9664B">
            <w:pPr>
              <w:ind w:firstLine="422"/>
              <w:rPr>
                <w:highlight w:val="none"/>
              </w:rPr>
            </w:pPr>
          </w:p>
        </w:tc>
        <w:tc>
          <w:tcPr>
            <w:tcW w:w="1277" w:type="dxa"/>
          </w:tcPr>
          <w:p w14:paraId="051B64C9">
            <w:pPr>
              <w:ind w:firstLine="422"/>
              <w:rPr>
                <w:highlight w:val="none"/>
              </w:rPr>
            </w:pPr>
          </w:p>
        </w:tc>
        <w:tc>
          <w:tcPr>
            <w:tcW w:w="1486" w:type="dxa"/>
          </w:tcPr>
          <w:p w14:paraId="3040344B">
            <w:pPr>
              <w:ind w:firstLine="422"/>
              <w:rPr>
                <w:highlight w:val="none"/>
              </w:rPr>
            </w:pPr>
          </w:p>
        </w:tc>
        <w:tc>
          <w:tcPr>
            <w:tcW w:w="1560" w:type="dxa"/>
          </w:tcPr>
          <w:p w14:paraId="58CB6593">
            <w:pPr>
              <w:ind w:firstLine="422"/>
              <w:rPr>
                <w:highlight w:val="none"/>
              </w:rPr>
            </w:pPr>
          </w:p>
        </w:tc>
        <w:tc>
          <w:tcPr>
            <w:tcW w:w="1080" w:type="dxa"/>
          </w:tcPr>
          <w:p w14:paraId="6D31714D">
            <w:pPr>
              <w:ind w:firstLine="422"/>
              <w:rPr>
                <w:highlight w:val="none"/>
              </w:rPr>
            </w:pPr>
          </w:p>
        </w:tc>
      </w:tr>
      <w:tr w14:paraId="4186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0DEA5DF2">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2</w:t>
            </w:r>
          </w:p>
        </w:tc>
        <w:tc>
          <w:tcPr>
            <w:tcW w:w="1543" w:type="dxa"/>
            <w:vAlign w:val="center"/>
          </w:tcPr>
          <w:p w14:paraId="15F772E2">
            <w:pPr>
              <w:ind w:firstLine="422"/>
              <w:jc w:val="center"/>
              <w:rPr>
                <w:highlight w:val="none"/>
              </w:rPr>
            </w:pPr>
          </w:p>
        </w:tc>
        <w:tc>
          <w:tcPr>
            <w:tcW w:w="1393" w:type="dxa"/>
          </w:tcPr>
          <w:p w14:paraId="47020BB4">
            <w:pPr>
              <w:ind w:firstLine="422"/>
              <w:rPr>
                <w:highlight w:val="none"/>
              </w:rPr>
            </w:pPr>
          </w:p>
        </w:tc>
        <w:tc>
          <w:tcPr>
            <w:tcW w:w="1060" w:type="dxa"/>
          </w:tcPr>
          <w:p w14:paraId="0F0FF2FD">
            <w:pPr>
              <w:ind w:firstLine="422"/>
              <w:rPr>
                <w:highlight w:val="none"/>
              </w:rPr>
            </w:pPr>
          </w:p>
        </w:tc>
        <w:tc>
          <w:tcPr>
            <w:tcW w:w="1060" w:type="dxa"/>
          </w:tcPr>
          <w:p w14:paraId="1B4E3B80">
            <w:pPr>
              <w:ind w:firstLine="422"/>
              <w:rPr>
                <w:highlight w:val="none"/>
              </w:rPr>
            </w:pPr>
          </w:p>
        </w:tc>
        <w:tc>
          <w:tcPr>
            <w:tcW w:w="1060" w:type="dxa"/>
          </w:tcPr>
          <w:p w14:paraId="3C3B9C41">
            <w:pPr>
              <w:ind w:firstLine="422"/>
              <w:rPr>
                <w:highlight w:val="none"/>
              </w:rPr>
            </w:pPr>
          </w:p>
        </w:tc>
        <w:tc>
          <w:tcPr>
            <w:tcW w:w="1060" w:type="dxa"/>
          </w:tcPr>
          <w:p w14:paraId="0FE7AA40">
            <w:pPr>
              <w:ind w:firstLine="422"/>
              <w:rPr>
                <w:highlight w:val="none"/>
              </w:rPr>
            </w:pPr>
          </w:p>
        </w:tc>
        <w:tc>
          <w:tcPr>
            <w:tcW w:w="1060" w:type="dxa"/>
          </w:tcPr>
          <w:p w14:paraId="04C47E4E">
            <w:pPr>
              <w:ind w:firstLine="422"/>
              <w:rPr>
                <w:highlight w:val="none"/>
              </w:rPr>
            </w:pPr>
          </w:p>
        </w:tc>
        <w:tc>
          <w:tcPr>
            <w:tcW w:w="1277" w:type="dxa"/>
          </w:tcPr>
          <w:p w14:paraId="4740FDEA">
            <w:pPr>
              <w:ind w:firstLine="422"/>
              <w:rPr>
                <w:highlight w:val="none"/>
              </w:rPr>
            </w:pPr>
          </w:p>
        </w:tc>
        <w:tc>
          <w:tcPr>
            <w:tcW w:w="1486" w:type="dxa"/>
          </w:tcPr>
          <w:p w14:paraId="7E41B02E">
            <w:pPr>
              <w:ind w:firstLine="422"/>
              <w:rPr>
                <w:highlight w:val="none"/>
              </w:rPr>
            </w:pPr>
          </w:p>
        </w:tc>
        <w:tc>
          <w:tcPr>
            <w:tcW w:w="1560" w:type="dxa"/>
          </w:tcPr>
          <w:p w14:paraId="6DEC6534">
            <w:pPr>
              <w:ind w:firstLine="422"/>
              <w:rPr>
                <w:highlight w:val="none"/>
              </w:rPr>
            </w:pPr>
          </w:p>
        </w:tc>
        <w:tc>
          <w:tcPr>
            <w:tcW w:w="1080" w:type="dxa"/>
          </w:tcPr>
          <w:p w14:paraId="564B13EE">
            <w:pPr>
              <w:ind w:firstLine="422"/>
              <w:rPr>
                <w:highlight w:val="none"/>
              </w:rPr>
            </w:pPr>
          </w:p>
        </w:tc>
      </w:tr>
      <w:tr w14:paraId="1118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AD26C86">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3</w:t>
            </w:r>
          </w:p>
        </w:tc>
        <w:tc>
          <w:tcPr>
            <w:tcW w:w="1543" w:type="dxa"/>
            <w:vAlign w:val="center"/>
          </w:tcPr>
          <w:p w14:paraId="10167D93">
            <w:pPr>
              <w:ind w:firstLine="422"/>
              <w:jc w:val="center"/>
              <w:rPr>
                <w:highlight w:val="none"/>
              </w:rPr>
            </w:pPr>
          </w:p>
        </w:tc>
        <w:tc>
          <w:tcPr>
            <w:tcW w:w="1393" w:type="dxa"/>
          </w:tcPr>
          <w:p w14:paraId="6155A9B7">
            <w:pPr>
              <w:ind w:firstLine="422"/>
              <w:rPr>
                <w:highlight w:val="none"/>
              </w:rPr>
            </w:pPr>
          </w:p>
        </w:tc>
        <w:tc>
          <w:tcPr>
            <w:tcW w:w="1060" w:type="dxa"/>
          </w:tcPr>
          <w:p w14:paraId="50D4C31A">
            <w:pPr>
              <w:ind w:firstLine="422"/>
              <w:rPr>
                <w:highlight w:val="none"/>
              </w:rPr>
            </w:pPr>
          </w:p>
        </w:tc>
        <w:tc>
          <w:tcPr>
            <w:tcW w:w="1060" w:type="dxa"/>
          </w:tcPr>
          <w:p w14:paraId="0DF39365">
            <w:pPr>
              <w:ind w:firstLine="422"/>
              <w:rPr>
                <w:highlight w:val="none"/>
              </w:rPr>
            </w:pPr>
          </w:p>
        </w:tc>
        <w:tc>
          <w:tcPr>
            <w:tcW w:w="1060" w:type="dxa"/>
          </w:tcPr>
          <w:p w14:paraId="47BF9115">
            <w:pPr>
              <w:ind w:firstLine="422"/>
              <w:rPr>
                <w:highlight w:val="none"/>
              </w:rPr>
            </w:pPr>
          </w:p>
        </w:tc>
        <w:tc>
          <w:tcPr>
            <w:tcW w:w="1060" w:type="dxa"/>
          </w:tcPr>
          <w:p w14:paraId="5935A6CE">
            <w:pPr>
              <w:ind w:firstLine="422"/>
              <w:rPr>
                <w:highlight w:val="none"/>
              </w:rPr>
            </w:pPr>
          </w:p>
        </w:tc>
        <w:tc>
          <w:tcPr>
            <w:tcW w:w="1060" w:type="dxa"/>
          </w:tcPr>
          <w:p w14:paraId="27A58689">
            <w:pPr>
              <w:ind w:firstLine="422"/>
              <w:rPr>
                <w:highlight w:val="none"/>
              </w:rPr>
            </w:pPr>
          </w:p>
        </w:tc>
        <w:tc>
          <w:tcPr>
            <w:tcW w:w="1277" w:type="dxa"/>
          </w:tcPr>
          <w:p w14:paraId="432FB08E">
            <w:pPr>
              <w:ind w:firstLine="422"/>
              <w:rPr>
                <w:highlight w:val="none"/>
              </w:rPr>
            </w:pPr>
          </w:p>
        </w:tc>
        <w:tc>
          <w:tcPr>
            <w:tcW w:w="1486" w:type="dxa"/>
          </w:tcPr>
          <w:p w14:paraId="511A37C3">
            <w:pPr>
              <w:ind w:firstLine="422"/>
              <w:rPr>
                <w:highlight w:val="none"/>
              </w:rPr>
            </w:pPr>
          </w:p>
        </w:tc>
        <w:tc>
          <w:tcPr>
            <w:tcW w:w="1560" w:type="dxa"/>
          </w:tcPr>
          <w:p w14:paraId="37F14585">
            <w:pPr>
              <w:ind w:firstLine="422"/>
              <w:rPr>
                <w:highlight w:val="none"/>
              </w:rPr>
            </w:pPr>
          </w:p>
        </w:tc>
        <w:tc>
          <w:tcPr>
            <w:tcW w:w="1080" w:type="dxa"/>
          </w:tcPr>
          <w:p w14:paraId="0BBBA2DC">
            <w:pPr>
              <w:ind w:firstLine="422"/>
              <w:rPr>
                <w:highlight w:val="none"/>
              </w:rPr>
            </w:pPr>
          </w:p>
        </w:tc>
      </w:tr>
      <w:tr w14:paraId="3DC0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78833630">
            <w:pPr>
              <w:ind w:firstLine="422"/>
              <w:rPr>
                <w:highlight w:val="none"/>
              </w:rPr>
            </w:pPr>
            <w:r>
              <w:rPr>
                <w:rFonts w:hint="eastAsia"/>
                <w:highlight w:val="none"/>
              </w:rPr>
              <w:t>......</w:t>
            </w:r>
          </w:p>
        </w:tc>
        <w:tc>
          <w:tcPr>
            <w:tcW w:w="1543" w:type="dxa"/>
          </w:tcPr>
          <w:p w14:paraId="13C228F8">
            <w:pPr>
              <w:ind w:firstLine="422"/>
              <w:rPr>
                <w:highlight w:val="none"/>
              </w:rPr>
            </w:pPr>
            <w:r>
              <w:rPr>
                <w:rFonts w:hint="eastAsia"/>
                <w:highlight w:val="none"/>
              </w:rPr>
              <w:t>......</w:t>
            </w:r>
          </w:p>
        </w:tc>
        <w:tc>
          <w:tcPr>
            <w:tcW w:w="1393" w:type="dxa"/>
          </w:tcPr>
          <w:p w14:paraId="34F60D19">
            <w:pPr>
              <w:ind w:firstLine="422"/>
              <w:rPr>
                <w:highlight w:val="none"/>
              </w:rPr>
            </w:pPr>
          </w:p>
        </w:tc>
        <w:tc>
          <w:tcPr>
            <w:tcW w:w="1060" w:type="dxa"/>
          </w:tcPr>
          <w:p w14:paraId="186D20D4">
            <w:pPr>
              <w:ind w:firstLine="422"/>
              <w:rPr>
                <w:highlight w:val="none"/>
              </w:rPr>
            </w:pPr>
          </w:p>
        </w:tc>
        <w:tc>
          <w:tcPr>
            <w:tcW w:w="1060" w:type="dxa"/>
          </w:tcPr>
          <w:p w14:paraId="43D1B765">
            <w:pPr>
              <w:ind w:firstLine="422"/>
              <w:rPr>
                <w:highlight w:val="none"/>
              </w:rPr>
            </w:pPr>
          </w:p>
        </w:tc>
        <w:tc>
          <w:tcPr>
            <w:tcW w:w="1060" w:type="dxa"/>
          </w:tcPr>
          <w:p w14:paraId="1BF92EB7">
            <w:pPr>
              <w:ind w:firstLine="422"/>
              <w:rPr>
                <w:highlight w:val="none"/>
              </w:rPr>
            </w:pPr>
          </w:p>
        </w:tc>
        <w:tc>
          <w:tcPr>
            <w:tcW w:w="1060" w:type="dxa"/>
          </w:tcPr>
          <w:p w14:paraId="5E7693E2">
            <w:pPr>
              <w:ind w:firstLine="422"/>
              <w:rPr>
                <w:highlight w:val="none"/>
              </w:rPr>
            </w:pPr>
          </w:p>
        </w:tc>
        <w:tc>
          <w:tcPr>
            <w:tcW w:w="1060" w:type="dxa"/>
          </w:tcPr>
          <w:p w14:paraId="0DA4DC50">
            <w:pPr>
              <w:ind w:firstLine="422"/>
              <w:rPr>
                <w:highlight w:val="none"/>
              </w:rPr>
            </w:pPr>
          </w:p>
        </w:tc>
        <w:tc>
          <w:tcPr>
            <w:tcW w:w="1277" w:type="dxa"/>
          </w:tcPr>
          <w:p w14:paraId="627FDD8F">
            <w:pPr>
              <w:ind w:firstLine="422"/>
              <w:rPr>
                <w:highlight w:val="none"/>
              </w:rPr>
            </w:pPr>
          </w:p>
        </w:tc>
        <w:tc>
          <w:tcPr>
            <w:tcW w:w="1486" w:type="dxa"/>
          </w:tcPr>
          <w:p w14:paraId="3A924E71">
            <w:pPr>
              <w:ind w:firstLine="422"/>
              <w:rPr>
                <w:highlight w:val="none"/>
              </w:rPr>
            </w:pPr>
          </w:p>
        </w:tc>
        <w:tc>
          <w:tcPr>
            <w:tcW w:w="1560" w:type="dxa"/>
          </w:tcPr>
          <w:p w14:paraId="5B4F6D8D">
            <w:pPr>
              <w:ind w:firstLine="422"/>
              <w:rPr>
                <w:highlight w:val="none"/>
              </w:rPr>
            </w:pPr>
          </w:p>
        </w:tc>
        <w:tc>
          <w:tcPr>
            <w:tcW w:w="1080" w:type="dxa"/>
          </w:tcPr>
          <w:p w14:paraId="00771E3A">
            <w:pPr>
              <w:ind w:firstLine="422"/>
              <w:rPr>
                <w:highlight w:val="none"/>
              </w:rPr>
            </w:pPr>
          </w:p>
        </w:tc>
      </w:tr>
    </w:tbl>
    <w:p w14:paraId="27B2939D">
      <w:pPr>
        <w:ind w:firstLine="422"/>
        <w:rPr>
          <w:highlight w:val="none"/>
        </w:rPr>
      </w:pPr>
    </w:p>
    <w:p w14:paraId="35205BA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114497EF">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4344804D">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7AEC19BE">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highlight w:val="none"/>
        </w:rPr>
      </w:pPr>
    </w:p>
    <w:p w14:paraId="1F573E35">
      <w:pPr>
        <w:widowControl/>
        <w:ind w:firstLine="482" w:firstLineChars="200"/>
        <w:jc w:val="left"/>
        <w:rPr>
          <w:highlight w:val="none"/>
        </w:rPr>
      </w:pPr>
      <w:r>
        <w:rPr>
          <w:rFonts w:hint="eastAsia" w:ascii="宋体" w:hAnsi="宋体" w:cs="宋体"/>
          <w:b/>
          <w:bCs/>
          <w:snapToGrid w:val="0"/>
          <w:color w:val="000000"/>
          <w:kern w:val="0"/>
          <w:sz w:val="24"/>
          <w:highlight w:val="none"/>
        </w:rPr>
        <w:t>备注: 此表为产品配套耗材报价表，如没有，无需制作，可自行删除。</w:t>
      </w:r>
    </w:p>
    <w:p w14:paraId="41C8DDC9">
      <w:pPr>
        <w:pStyle w:val="24"/>
        <w:ind w:firstLine="482"/>
        <w:rPr>
          <w:rFonts w:ascii="宋体" w:hAnsi="宋体" w:cs="宋体"/>
          <w:color w:val="000000" w:themeColor="text1"/>
          <w:kern w:val="0"/>
          <w:sz w:val="24"/>
          <w:highlight w:val="none"/>
        </w:rPr>
      </w:pPr>
    </w:p>
    <w:p w14:paraId="486685C9">
      <w:pPr>
        <w:pStyle w:val="24"/>
        <w:ind w:firstLine="482"/>
        <w:rPr>
          <w:rFonts w:ascii="宋体" w:hAnsi="宋体" w:cs="宋体"/>
          <w:color w:val="000000" w:themeColor="text1"/>
          <w:kern w:val="0"/>
          <w:sz w:val="24"/>
          <w:highlight w:val="none"/>
        </w:rPr>
        <w:sectPr>
          <w:pgSz w:w="16838" w:h="11906" w:orient="landscape"/>
          <w:pgMar w:top="1474" w:right="1417" w:bottom="1474" w:left="1417" w:header="851" w:footer="624" w:gutter="0"/>
          <w:cols w:space="720" w:num="1"/>
          <w:docGrid w:type="lines" w:linePitch="319" w:charSpace="0"/>
        </w:sectPr>
      </w:pPr>
    </w:p>
    <w:p w14:paraId="74438970">
      <w:pPr>
        <w:pStyle w:val="2"/>
        <w:rPr>
          <w:highlight w:val="none"/>
        </w:rPr>
      </w:pPr>
      <w:r>
        <w:rPr>
          <w:rFonts w:hint="eastAsia"/>
          <w:highlight w:val="none"/>
        </w:rPr>
        <w:t>4.3 产品配置清单一览表</w:t>
      </w:r>
    </w:p>
    <w:p w14:paraId="37D33068">
      <w:pPr>
        <w:ind w:firstLine="422"/>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6852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CE2C482">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序号</w:t>
            </w:r>
          </w:p>
        </w:tc>
        <w:tc>
          <w:tcPr>
            <w:tcW w:w="1676" w:type="dxa"/>
            <w:vAlign w:val="center"/>
          </w:tcPr>
          <w:p w14:paraId="7A18BD18">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货物名称</w:t>
            </w:r>
          </w:p>
        </w:tc>
        <w:tc>
          <w:tcPr>
            <w:tcW w:w="1238" w:type="dxa"/>
            <w:vAlign w:val="center"/>
          </w:tcPr>
          <w:p w14:paraId="78B5A04E">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品牌</w:t>
            </w:r>
          </w:p>
        </w:tc>
        <w:tc>
          <w:tcPr>
            <w:tcW w:w="1238" w:type="dxa"/>
            <w:vAlign w:val="center"/>
          </w:tcPr>
          <w:p w14:paraId="067C0DD7">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产地</w:t>
            </w:r>
          </w:p>
        </w:tc>
        <w:tc>
          <w:tcPr>
            <w:tcW w:w="1238" w:type="dxa"/>
            <w:vAlign w:val="center"/>
          </w:tcPr>
          <w:p w14:paraId="561616E6">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型号规格</w:t>
            </w:r>
          </w:p>
        </w:tc>
        <w:tc>
          <w:tcPr>
            <w:tcW w:w="1023" w:type="dxa"/>
            <w:vAlign w:val="center"/>
          </w:tcPr>
          <w:p w14:paraId="5A430D52">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单位</w:t>
            </w:r>
          </w:p>
        </w:tc>
        <w:tc>
          <w:tcPr>
            <w:tcW w:w="1800" w:type="dxa"/>
            <w:vAlign w:val="center"/>
          </w:tcPr>
          <w:p w14:paraId="62B573BC">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数量</w:t>
            </w:r>
          </w:p>
        </w:tc>
      </w:tr>
      <w:tr w14:paraId="7856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3CC2AFA">
            <w:pPr>
              <w:ind w:firstLine="422"/>
              <w:jc w:val="center"/>
              <w:rPr>
                <w:highlight w:val="none"/>
              </w:rPr>
            </w:pPr>
          </w:p>
        </w:tc>
        <w:tc>
          <w:tcPr>
            <w:tcW w:w="1676" w:type="dxa"/>
            <w:vAlign w:val="center"/>
          </w:tcPr>
          <w:p w14:paraId="0440302C">
            <w:pPr>
              <w:ind w:firstLine="422"/>
              <w:jc w:val="center"/>
              <w:rPr>
                <w:highlight w:val="none"/>
              </w:rPr>
            </w:pPr>
          </w:p>
        </w:tc>
        <w:tc>
          <w:tcPr>
            <w:tcW w:w="1238" w:type="dxa"/>
            <w:vAlign w:val="center"/>
          </w:tcPr>
          <w:p w14:paraId="708BC025">
            <w:pPr>
              <w:ind w:firstLine="422"/>
              <w:jc w:val="center"/>
              <w:rPr>
                <w:highlight w:val="none"/>
              </w:rPr>
            </w:pPr>
          </w:p>
        </w:tc>
        <w:tc>
          <w:tcPr>
            <w:tcW w:w="1238" w:type="dxa"/>
            <w:vAlign w:val="center"/>
          </w:tcPr>
          <w:p w14:paraId="45A4AB6D">
            <w:pPr>
              <w:ind w:firstLine="422"/>
              <w:jc w:val="center"/>
              <w:rPr>
                <w:highlight w:val="none"/>
              </w:rPr>
            </w:pPr>
          </w:p>
        </w:tc>
        <w:tc>
          <w:tcPr>
            <w:tcW w:w="1238" w:type="dxa"/>
            <w:vAlign w:val="center"/>
          </w:tcPr>
          <w:p w14:paraId="130E59EC">
            <w:pPr>
              <w:ind w:firstLine="422"/>
              <w:jc w:val="center"/>
              <w:rPr>
                <w:highlight w:val="none"/>
              </w:rPr>
            </w:pPr>
          </w:p>
        </w:tc>
        <w:tc>
          <w:tcPr>
            <w:tcW w:w="1023" w:type="dxa"/>
            <w:vAlign w:val="center"/>
          </w:tcPr>
          <w:p w14:paraId="7E2D4E51">
            <w:pPr>
              <w:ind w:firstLine="422"/>
              <w:jc w:val="center"/>
              <w:rPr>
                <w:highlight w:val="none"/>
              </w:rPr>
            </w:pPr>
          </w:p>
        </w:tc>
        <w:tc>
          <w:tcPr>
            <w:tcW w:w="1800" w:type="dxa"/>
            <w:vAlign w:val="center"/>
          </w:tcPr>
          <w:p w14:paraId="447F1FB5">
            <w:pPr>
              <w:ind w:firstLine="422"/>
              <w:jc w:val="center"/>
              <w:rPr>
                <w:highlight w:val="none"/>
              </w:rPr>
            </w:pPr>
          </w:p>
        </w:tc>
      </w:tr>
      <w:tr w14:paraId="0BDE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D2987C9">
            <w:pPr>
              <w:ind w:firstLine="422"/>
              <w:jc w:val="center"/>
              <w:rPr>
                <w:highlight w:val="none"/>
              </w:rPr>
            </w:pPr>
          </w:p>
        </w:tc>
        <w:tc>
          <w:tcPr>
            <w:tcW w:w="1676" w:type="dxa"/>
            <w:vAlign w:val="center"/>
          </w:tcPr>
          <w:p w14:paraId="3A0B7AD7">
            <w:pPr>
              <w:ind w:firstLine="422"/>
              <w:jc w:val="center"/>
              <w:rPr>
                <w:highlight w:val="none"/>
              </w:rPr>
            </w:pPr>
          </w:p>
        </w:tc>
        <w:tc>
          <w:tcPr>
            <w:tcW w:w="1238" w:type="dxa"/>
            <w:vAlign w:val="center"/>
          </w:tcPr>
          <w:p w14:paraId="324C59E3">
            <w:pPr>
              <w:ind w:firstLine="422"/>
              <w:jc w:val="center"/>
              <w:rPr>
                <w:highlight w:val="none"/>
              </w:rPr>
            </w:pPr>
          </w:p>
        </w:tc>
        <w:tc>
          <w:tcPr>
            <w:tcW w:w="1238" w:type="dxa"/>
            <w:vAlign w:val="center"/>
          </w:tcPr>
          <w:p w14:paraId="176C2F00">
            <w:pPr>
              <w:ind w:firstLine="422"/>
              <w:jc w:val="center"/>
              <w:rPr>
                <w:highlight w:val="none"/>
              </w:rPr>
            </w:pPr>
          </w:p>
        </w:tc>
        <w:tc>
          <w:tcPr>
            <w:tcW w:w="1238" w:type="dxa"/>
            <w:vAlign w:val="center"/>
          </w:tcPr>
          <w:p w14:paraId="78631606">
            <w:pPr>
              <w:ind w:firstLine="422"/>
              <w:jc w:val="center"/>
              <w:rPr>
                <w:highlight w:val="none"/>
              </w:rPr>
            </w:pPr>
          </w:p>
        </w:tc>
        <w:tc>
          <w:tcPr>
            <w:tcW w:w="1023" w:type="dxa"/>
            <w:vAlign w:val="center"/>
          </w:tcPr>
          <w:p w14:paraId="59E00C4D">
            <w:pPr>
              <w:ind w:firstLine="422"/>
              <w:jc w:val="center"/>
              <w:rPr>
                <w:highlight w:val="none"/>
              </w:rPr>
            </w:pPr>
          </w:p>
        </w:tc>
        <w:tc>
          <w:tcPr>
            <w:tcW w:w="1800" w:type="dxa"/>
            <w:vAlign w:val="center"/>
          </w:tcPr>
          <w:p w14:paraId="3335E401">
            <w:pPr>
              <w:ind w:firstLine="422"/>
              <w:jc w:val="center"/>
              <w:rPr>
                <w:highlight w:val="none"/>
              </w:rPr>
            </w:pPr>
          </w:p>
        </w:tc>
      </w:tr>
      <w:tr w14:paraId="7967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CD043B5">
            <w:pPr>
              <w:ind w:firstLine="422"/>
              <w:jc w:val="center"/>
              <w:rPr>
                <w:highlight w:val="none"/>
              </w:rPr>
            </w:pPr>
          </w:p>
        </w:tc>
        <w:tc>
          <w:tcPr>
            <w:tcW w:w="1676" w:type="dxa"/>
            <w:vAlign w:val="center"/>
          </w:tcPr>
          <w:p w14:paraId="0573FB19">
            <w:pPr>
              <w:ind w:firstLine="422"/>
              <w:jc w:val="center"/>
              <w:rPr>
                <w:highlight w:val="none"/>
              </w:rPr>
            </w:pPr>
          </w:p>
        </w:tc>
        <w:tc>
          <w:tcPr>
            <w:tcW w:w="1238" w:type="dxa"/>
            <w:vAlign w:val="center"/>
          </w:tcPr>
          <w:p w14:paraId="5CE0C812">
            <w:pPr>
              <w:ind w:firstLine="422"/>
              <w:jc w:val="center"/>
              <w:rPr>
                <w:highlight w:val="none"/>
              </w:rPr>
            </w:pPr>
          </w:p>
        </w:tc>
        <w:tc>
          <w:tcPr>
            <w:tcW w:w="1238" w:type="dxa"/>
            <w:vAlign w:val="center"/>
          </w:tcPr>
          <w:p w14:paraId="03C18118">
            <w:pPr>
              <w:ind w:firstLine="422"/>
              <w:jc w:val="center"/>
              <w:rPr>
                <w:highlight w:val="none"/>
              </w:rPr>
            </w:pPr>
          </w:p>
        </w:tc>
        <w:tc>
          <w:tcPr>
            <w:tcW w:w="1238" w:type="dxa"/>
            <w:vAlign w:val="center"/>
          </w:tcPr>
          <w:p w14:paraId="47EFDE59">
            <w:pPr>
              <w:ind w:firstLine="422"/>
              <w:jc w:val="center"/>
              <w:rPr>
                <w:highlight w:val="none"/>
              </w:rPr>
            </w:pPr>
          </w:p>
        </w:tc>
        <w:tc>
          <w:tcPr>
            <w:tcW w:w="1023" w:type="dxa"/>
            <w:vAlign w:val="center"/>
          </w:tcPr>
          <w:p w14:paraId="66D77FFB">
            <w:pPr>
              <w:ind w:firstLine="422"/>
              <w:jc w:val="center"/>
              <w:rPr>
                <w:highlight w:val="none"/>
              </w:rPr>
            </w:pPr>
          </w:p>
        </w:tc>
        <w:tc>
          <w:tcPr>
            <w:tcW w:w="1800" w:type="dxa"/>
            <w:vAlign w:val="center"/>
          </w:tcPr>
          <w:p w14:paraId="7CA62751">
            <w:pPr>
              <w:ind w:firstLine="422"/>
              <w:jc w:val="center"/>
              <w:rPr>
                <w:highlight w:val="none"/>
              </w:rPr>
            </w:pPr>
          </w:p>
        </w:tc>
      </w:tr>
      <w:tr w14:paraId="2AA0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0BDB6A4">
            <w:pPr>
              <w:ind w:firstLine="422"/>
              <w:jc w:val="center"/>
              <w:rPr>
                <w:highlight w:val="none"/>
              </w:rPr>
            </w:pPr>
          </w:p>
        </w:tc>
        <w:tc>
          <w:tcPr>
            <w:tcW w:w="1676" w:type="dxa"/>
            <w:vAlign w:val="center"/>
          </w:tcPr>
          <w:p w14:paraId="631E93B9">
            <w:pPr>
              <w:ind w:firstLine="422"/>
              <w:jc w:val="center"/>
              <w:rPr>
                <w:highlight w:val="none"/>
              </w:rPr>
            </w:pPr>
          </w:p>
        </w:tc>
        <w:tc>
          <w:tcPr>
            <w:tcW w:w="1238" w:type="dxa"/>
            <w:vAlign w:val="center"/>
          </w:tcPr>
          <w:p w14:paraId="21421E89">
            <w:pPr>
              <w:ind w:firstLine="422"/>
              <w:jc w:val="center"/>
              <w:rPr>
                <w:highlight w:val="none"/>
              </w:rPr>
            </w:pPr>
          </w:p>
        </w:tc>
        <w:tc>
          <w:tcPr>
            <w:tcW w:w="1238" w:type="dxa"/>
            <w:vAlign w:val="center"/>
          </w:tcPr>
          <w:p w14:paraId="19B98ACC">
            <w:pPr>
              <w:ind w:firstLine="422"/>
              <w:jc w:val="center"/>
              <w:rPr>
                <w:highlight w:val="none"/>
              </w:rPr>
            </w:pPr>
          </w:p>
        </w:tc>
        <w:tc>
          <w:tcPr>
            <w:tcW w:w="1238" w:type="dxa"/>
            <w:vAlign w:val="center"/>
          </w:tcPr>
          <w:p w14:paraId="3F9DD475">
            <w:pPr>
              <w:ind w:firstLine="422"/>
              <w:jc w:val="center"/>
              <w:rPr>
                <w:highlight w:val="none"/>
              </w:rPr>
            </w:pPr>
          </w:p>
        </w:tc>
        <w:tc>
          <w:tcPr>
            <w:tcW w:w="1023" w:type="dxa"/>
            <w:vAlign w:val="center"/>
          </w:tcPr>
          <w:p w14:paraId="1AA54BF4">
            <w:pPr>
              <w:ind w:firstLine="422"/>
              <w:jc w:val="center"/>
              <w:rPr>
                <w:highlight w:val="none"/>
              </w:rPr>
            </w:pPr>
          </w:p>
        </w:tc>
        <w:tc>
          <w:tcPr>
            <w:tcW w:w="1800" w:type="dxa"/>
            <w:vAlign w:val="center"/>
          </w:tcPr>
          <w:p w14:paraId="4B3F6E1E">
            <w:pPr>
              <w:ind w:firstLine="422"/>
              <w:jc w:val="center"/>
              <w:rPr>
                <w:highlight w:val="none"/>
              </w:rPr>
            </w:pPr>
          </w:p>
        </w:tc>
      </w:tr>
      <w:tr w14:paraId="20FA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F8ACA1">
            <w:pPr>
              <w:ind w:firstLine="422"/>
              <w:jc w:val="center"/>
              <w:rPr>
                <w:highlight w:val="none"/>
              </w:rPr>
            </w:pPr>
          </w:p>
        </w:tc>
        <w:tc>
          <w:tcPr>
            <w:tcW w:w="1676" w:type="dxa"/>
            <w:vAlign w:val="center"/>
          </w:tcPr>
          <w:p w14:paraId="46A244B5">
            <w:pPr>
              <w:ind w:firstLine="422"/>
              <w:jc w:val="center"/>
              <w:rPr>
                <w:highlight w:val="none"/>
              </w:rPr>
            </w:pPr>
          </w:p>
        </w:tc>
        <w:tc>
          <w:tcPr>
            <w:tcW w:w="1238" w:type="dxa"/>
            <w:vAlign w:val="center"/>
          </w:tcPr>
          <w:p w14:paraId="43351625">
            <w:pPr>
              <w:ind w:firstLine="422"/>
              <w:jc w:val="center"/>
              <w:rPr>
                <w:highlight w:val="none"/>
              </w:rPr>
            </w:pPr>
          </w:p>
        </w:tc>
        <w:tc>
          <w:tcPr>
            <w:tcW w:w="1238" w:type="dxa"/>
            <w:vAlign w:val="center"/>
          </w:tcPr>
          <w:p w14:paraId="3A5BBAAC">
            <w:pPr>
              <w:ind w:firstLine="422"/>
              <w:jc w:val="center"/>
              <w:rPr>
                <w:highlight w:val="none"/>
              </w:rPr>
            </w:pPr>
          </w:p>
        </w:tc>
        <w:tc>
          <w:tcPr>
            <w:tcW w:w="1238" w:type="dxa"/>
            <w:vAlign w:val="center"/>
          </w:tcPr>
          <w:p w14:paraId="29A461F7">
            <w:pPr>
              <w:ind w:firstLine="422"/>
              <w:jc w:val="center"/>
              <w:rPr>
                <w:highlight w:val="none"/>
              </w:rPr>
            </w:pPr>
          </w:p>
        </w:tc>
        <w:tc>
          <w:tcPr>
            <w:tcW w:w="1023" w:type="dxa"/>
            <w:vAlign w:val="center"/>
          </w:tcPr>
          <w:p w14:paraId="191B254F">
            <w:pPr>
              <w:ind w:firstLine="422"/>
              <w:jc w:val="center"/>
              <w:rPr>
                <w:highlight w:val="none"/>
              </w:rPr>
            </w:pPr>
          </w:p>
        </w:tc>
        <w:tc>
          <w:tcPr>
            <w:tcW w:w="1800" w:type="dxa"/>
            <w:vAlign w:val="center"/>
          </w:tcPr>
          <w:p w14:paraId="2E27776F">
            <w:pPr>
              <w:ind w:firstLine="422"/>
              <w:jc w:val="center"/>
              <w:rPr>
                <w:highlight w:val="none"/>
              </w:rPr>
            </w:pPr>
          </w:p>
        </w:tc>
      </w:tr>
    </w:tbl>
    <w:p w14:paraId="5FFE285F">
      <w:pPr>
        <w:ind w:firstLine="422"/>
        <w:rPr>
          <w:highlight w:val="none"/>
        </w:rPr>
      </w:pPr>
    </w:p>
    <w:p w14:paraId="0451F9AC">
      <w:pPr>
        <w:widowControl/>
        <w:ind w:firstLine="482"/>
        <w:jc w:val="left"/>
        <w:rPr>
          <w:highlight w:val="none"/>
        </w:rPr>
      </w:pPr>
      <w:r>
        <w:rPr>
          <w:rFonts w:hint="eastAsia" w:ascii="宋体" w:hAnsi="宋体" w:cs="宋体"/>
          <w:b/>
          <w:bCs/>
          <w:snapToGrid w:val="0"/>
          <w:color w:val="000000"/>
          <w:kern w:val="0"/>
          <w:sz w:val="24"/>
          <w:highlight w:val="none"/>
        </w:rPr>
        <w:t>备注：</w:t>
      </w:r>
    </w:p>
    <w:p w14:paraId="38F8E825">
      <w:pPr>
        <w:widowControl/>
        <w:ind w:firstLine="482"/>
        <w:jc w:val="left"/>
        <w:rPr>
          <w:highlight w:val="none"/>
        </w:rPr>
      </w:pPr>
      <w:r>
        <w:rPr>
          <w:rFonts w:hint="eastAsia" w:ascii="宋体" w:hAnsi="宋体" w:cs="宋体"/>
          <w:b/>
          <w:bCs/>
          <w:snapToGrid w:val="0"/>
          <w:color w:val="000000"/>
          <w:kern w:val="0"/>
          <w:sz w:val="24"/>
          <w:highlight w:val="none"/>
        </w:rPr>
        <w:t xml:space="preserve">1、若投标产品配置清单中含第三方产品，请填写第三方品牌、型号、产地，以铭 </w:t>
      </w:r>
    </w:p>
    <w:p w14:paraId="43AD4F2B">
      <w:pPr>
        <w:widowControl/>
        <w:ind w:firstLine="482"/>
        <w:jc w:val="left"/>
        <w:rPr>
          <w:highlight w:val="none"/>
        </w:rPr>
      </w:pPr>
      <w:r>
        <w:rPr>
          <w:rFonts w:hint="eastAsia" w:ascii="宋体" w:hAnsi="宋体" w:cs="宋体"/>
          <w:b/>
          <w:bCs/>
          <w:snapToGrid w:val="0"/>
          <w:color w:val="000000"/>
          <w:kern w:val="0"/>
          <w:sz w:val="24"/>
          <w:highlight w:val="none"/>
        </w:rPr>
        <w:t xml:space="preserve">牌为准； </w:t>
      </w:r>
    </w:p>
    <w:p w14:paraId="306A7C17">
      <w:pPr>
        <w:widowControl/>
        <w:ind w:firstLine="482"/>
        <w:jc w:val="left"/>
        <w:rPr>
          <w:highlight w:val="none"/>
        </w:rPr>
      </w:pPr>
      <w:r>
        <w:rPr>
          <w:rFonts w:hint="eastAsia" w:ascii="宋体" w:hAnsi="宋体" w:cs="宋体"/>
          <w:b/>
          <w:bCs/>
          <w:snapToGrid w:val="0"/>
          <w:color w:val="000000"/>
          <w:kern w:val="0"/>
          <w:sz w:val="24"/>
          <w:highlight w:val="none"/>
        </w:rPr>
        <w:t xml:space="preserve">2、所投产品若有注册证，投标开标一览表中规格或型号、产地等信息若与注册证不一致，以投标产品注册证信息为准。 </w:t>
      </w:r>
    </w:p>
    <w:p w14:paraId="79F2D1F7">
      <w:pPr>
        <w:ind w:firstLine="422"/>
        <w:rPr>
          <w:highlight w:val="none"/>
        </w:rPr>
      </w:pPr>
    </w:p>
    <w:p w14:paraId="1E6A3FB7">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43CDE4A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3A51DCF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4D777C28">
      <w:pPr>
        <w:ind w:firstLine="422"/>
        <w:rPr>
          <w:highlight w:val="none"/>
        </w:rPr>
      </w:pPr>
    </w:p>
    <w:p w14:paraId="38022FEC">
      <w:pPr>
        <w:ind w:firstLine="482"/>
        <w:rPr>
          <w:rFonts w:ascii="宋体" w:hAnsi="宋体" w:cs="宋体"/>
          <w:sz w:val="24"/>
          <w:highlight w:val="none"/>
        </w:rPr>
      </w:pPr>
    </w:p>
    <w:p w14:paraId="50827D27">
      <w:pPr>
        <w:ind w:firstLine="422"/>
        <w:rPr>
          <w:highlight w:val="none"/>
        </w:rPr>
      </w:pPr>
    </w:p>
    <w:p w14:paraId="43243C17">
      <w:pPr>
        <w:pStyle w:val="24"/>
        <w:ind w:firstLine="482"/>
        <w:rPr>
          <w:rFonts w:ascii="宋体" w:hAnsi="宋体" w:cs="宋体"/>
          <w:color w:val="000000" w:themeColor="text1"/>
          <w:kern w:val="0"/>
          <w:sz w:val="24"/>
          <w:highlight w:val="none"/>
        </w:rPr>
      </w:pPr>
    </w:p>
    <w:p w14:paraId="57C3E29C">
      <w:pPr>
        <w:pStyle w:val="24"/>
        <w:ind w:firstLine="482"/>
        <w:rPr>
          <w:rFonts w:ascii="宋体" w:hAnsi="宋体" w:cs="宋体"/>
          <w:color w:val="000000" w:themeColor="text1"/>
          <w:kern w:val="0"/>
          <w:sz w:val="24"/>
          <w:highlight w:val="none"/>
        </w:rPr>
      </w:pPr>
    </w:p>
    <w:p w14:paraId="03E9269C">
      <w:pPr>
        <w:pStyle w:val="24"/>
        <w:ind w:firstLine="482"/>
        <w:rPr>
          <w:rFonts w:ascii="宋体" w:hAnsi="宋体" w:cs="宋体"/>
          <w:color w:val="000000" w:themeColor="text1"/>
          <w:kern w:val="0"/>
          <w:sz w:val="24"/>
          <w:highlight w:val="none"/>
        </w:rPr>
      </w:pPr>
    </w:p>
    <w:p w14:paraId="4FB9334B">
      <w:pPr>
        <w:pStyle w:val="24"/>
        <w:ind w:firstLine="482"/>
        <w:rPr>
          <w:rFonts w:ascii="宋体" w:hAnsi="宋体" w:cs="宋体"/>
          <w:color w:val="000000" w:themeColor="text1"/>
          <w:kern w:val="0"/>
          <w:sz w:val="24"/>
          <w:highlight w:val="none"/>
        </w:rPr>
      </w:pPr>
    </w:p>
    <w:p w14:paraId="3C99DFEA">
      <w:pPr>
        <w:pStyle w:val="24"/>
        <w:ind w:firstLine="482"/>
        <w:rPr>
          <w:rFonts w:ascii="宋体" w:hAnsi="宋体" w:cs="宋体"/>
          <w:color w:val="000000" w:themeColor="text1"/>
          <w:kern w:val="0"/>
          <w:sz w:val="24"/>
          <w:highlight w:val="none"/>
        </w:rPr>
      </w:pPr>
    </w:p>
    <w:p w14:paraId="12C1399D">
      <w:pPr>
        <w:pStyle w:val="24"/>
        <w:ind w:firstLine="482"/>
        <w:rPr>
          <w:rFonts w:ascii="宋体" w:hAnsi="宋体" w:cs="宋体"/>
          <w:color w:val="000000" w:themeColor="text1"/>
          <w:kern w:val="0"/>
          <w:sz w:val="24"/>
          <w:highlight w:val="none"/>
        </w:rPr>
      </w:pPr>
    </w:p>
    <w:p w14:paraId="17EAFD88">
      <w:pPr>
        <w:pStyle w:val="24"/>
        <w:ind w:firstLine="482"/>
        <w:rPr>
          <w:rFonts w:ascii="宋体" w:hAnsi="宋体" w:cs="宋体"/>
          <w:color w:val="000000" w:themeColor="text1"/>
          <w:kern w:val="0"/>
          <w:sz w:val="24"/>
          <w:highlight w:val="none"/>
        </w:rPr>
      </w:pPr>
    </w:p>
    <w:p w14:paraId="40953B71">
      <w:pPr>
        <w:pStyle w:val="24"/>
        <w:ind w:firstLine="482"/>
        <w:rPr>
          <w:rFonts w:ascii="宋体" w:hAnsi="宋体" w:cs="宋体"/>
          <w:color w:val="000000" w:themeColor="text1"/>
          <w:kern w:val="0"/>
          <w:sz w:val="24"/>
          <w:highlight w:val="none"/>
        </w:rPr>
      </w:pPr>
    </w:p>
    <w:p w14:paraId="6AAAA040">
      <w:pPr>
        <w:pStyle w:val="24"/>
        <w:ind w:firstLine="482"/>
        <w:rPr>
          <w:rFonts w:ascii="宋体" w:hAnsi="宋体" w:cs="宋体"/>
          <w:color w:val="000000" w:themeColor="text1"/>
          <w:kern w:val="0"/>
          <w:sz w:val="24"/>
          <w:highlight w:val="none"/>
        </w:rPr>
      </w:pPr>
    </w:p>
    <w:p w14:paraId="386B7A7C">
      <w:pPr>
        <w:pStyle w:val="24"/>
        <w:ind w:firstLine="562"/>
        <w:jc w:val="center"/>
        <w:rPr>
          <w:rFonts w:ascii="宋体" w:hAnsi="宋体" w:cs="宋体"/>
          <w:b/>
          <w:bCs/>
          <w:sz w:val="28"/>
          <w:szCs w:val="28"/>
          <w:highlight w:val="none"/>
        </w:rPr>
      </w:pPr>
      <w:r>
        <w:rPr>
          <w:rFonts w:hint="eastAsia" w:ascii="宋体" w:hAnsi="宋体" w:cs="宋体"/>
          <w:b/>
          <w:bCs/>
          <w:sz w:val="28"/>
          <w:szCs w:val="28"/>
          <w:highlight w:val="none"/>
        </w:rPr>
        <w:t>4.4 质保期满后易损件、配件一览表</w:t>
      </w:r>
    </w:p>
    <w:p w14:paraId="36750B40">
      <w:pPr>
        <w:ind w:firstLine="422"/>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1B38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72AC179">
            <w:pPr>
              <w:jc w:val="center"/>
              <w:rPr>
                <w:rFonts w:ascii="宋体" w:hAnsi="宋体" w:cs="宋体"/>
                <w:b/>
                <w:bCs/>
                <w:sz w:val="24"/>
                <w:highlight w:val="none"/>
              </w:rPr>
            </w:pPr>
            <w:r>
              <w:rPr>
                <w:rFonts w:hint="eastAsia" w:ascii="宋体" w:hAnsi="宋体" w:cs="宋体"/>
                <w:b/>
                <w:bCs/>
                <w:sz w:val="24"/>
                <w:highlight w:val="none"/>
              </w:rPr>
              <w:t>序号</w:t>
            </w:r>
          </w:p>
        </w:tc>
        <w:tc>
          <w:tcPr>
            <w:tcW w:w="1946" w:type="dxa"/>
            <w:vAlign w:val="center"/>
          </w:tcPr>
          <w:p w14:paraId="0B0236F6">
            <w:pPr>
              <w:jc w:val="center"/>
              <w:rPr>
                <w:rFonts w:ascii="宋体" w:hAnsi="宋体" w:cs="宋体"/>
                <w:b/>
                <w:bCs/>
                <w:sz w:val="24"/>
                <w:highlight w:val="none"/>
              </w:rPr>
            </w:pPr>
            <w:r>
              <w:rPr>
                <w:rFonts w:hint="eastAsia" w:ascii="宋体" w:hAnsi="宋体" w:cs="宋体"/>
                <w:b/>
                <w:bCs/>
                <w:sz w:val="24"/>
                <w:highlight w:val="none"/>
              </w:rPr>
              <w:t>配件名称</w:t>
            </w:r>
          </w:p>
        </w:tc>
        <w:tc>
          <w:tcPr>
            <w:tcW w:w="1306" w:type="dxa"/>
            <w:vAlign w:val="center"/>
          </w:tcPr>
          <w:p w14:paraId="4251777D">
            <w:pPr>
              <w:jc w:val="center"/>
              <w:rPr>
                <w:rFonts w:ascii="宋体" w:hAnsi="宋体" w:cs="宋体"/>
                <w:b/>
                <w:bCs/>
                <w:sz w:val="24"/>
                <w:highlight w:val="none"/>
              </w:rPr>
            </w:pPr>
            <w:r>
              <w:rPr>
                <w:rFonts w:hint="eastAsia" w:ascii="宋体" w:hAnsi="宋体" w:cs="宋体"/>
                <w:b/>
                <w:bCs/>
                <w:sz w:val="24"/>
                <w:highlight w:val="none"/>
              </w:rPr>
              <w:t>规格型号</w:t>
            </w:r>
          </w:p>
        </w:tc>
        <w:tc>
          <w:tcPr>
            <w:tcW w:w="1306" w:type="dxa"/>
            <w:vAlign w:val="center"/>
          </w:tcPr>
          <w:p w14:paraId="1226B7CE">
            <w:pPr>
              <w:jc w:val="center"/>
              <w:rPr>
                <w:rFonts w:ascii="宋体" w:hAnsi="宋体" w:cs="宋体"/>
                <w:b/>
                <w:bCs/>
                <w:sz w:val="24"/>
                <w:highlight w:val="none"/>
              </w:rPr>
            </w:pPr>
            <w:r>
              <w:rPr>
                <w:rFonts w:hint="eastAsia" w:ascii="宋体" w:hAnsi="宋体" w:cs="宋体"/>
                <w:b/>
                <w:bCs/>
                <w:sz w:val="24"/>
                <w:highlight w:val="none"/>
              </w:rPr>
              <w:t>单位</w:t>
            </w:r>
          </w:p>
        </w:tc>
        <w:tc>
          <w:tcPr>
            <w:tcW w:w="1339" w:type="dxa"/>
            <w:vAlign w:val="center"/>
          </w:tcPr>
          <w:p w14:paraId="0F5A6A21">
            <w:pPr>
              <w:jc w:val="center"/>
              <w:rPr>
                <w:rFonts w:ascii="宋体" w:hAnsi="宋体" w:cs="宋体"/>
                <w:b/>
                <w:bCs/>
                <w:sz w:val="24"/>
                <w:highlight w:val="none"/>
              </w:rPr>
            </w:pPr>
            <w:r>
              <w:rPr>
                <w:rFonts w:hint="eastAsia" w:ascii="宋体" w:hAnsi="宋体" w:cs="宋体"/>
                <w:b/>
                <w:bCs/>
                <w:sz w:val="24"/>
                <w:highlight w:val="none"/>
              </w:rPr>
              <w:t>单价（元）</w:t>
            </w:r>
          </w:p>
        </w:tc>
        <w:tc>
          <w:tcPr>
            <w:tcW w:w="1306" w:type="dxa"/>
            <w:vAlign w:val="center"/>
          </w:tcPr>
          <w:p w14:paraId="35DEE5A8">
            <w:pPr>
              <w:jc w:val="center"/>
              <w:rPr>
                <w:rFonts w:ascii="宋体" w:hAnsi="宋体" w:cs="宋体"/>
                <w:b/>
                <w:bCs/>
                <w:sz w:val="24"/>
                <w:highlight w:val="none"/>
              </w:rPr>
            </w:pPr>
            <w:r>
              <w:rPr>
                <w:rFonts w:hint="eastAsia" w:ascii="宋体" w:hAnsi="宋体" w:cs="宋体"/>
                <w:b/>
                <w:bCs/>
                <w:sz w:val="24"/>
                <w:highlight w:val="none"/>
              </w:rPr>
              <w:t>产地</w:t>
            </w:r>
          </w:p>
        </w:tc>
        <w:tc>
          <w:tcPr>
            <w:tcW w:w="1306" w:type="dxa"/>
            <w:vAlign w:val="center"/>
          </w:tcPr>
          <w:p w14:paraId="57724B98">
            <w:pPr>
              <w:jc w:val="center"/>
              <w:rPr>
                <w:rFonts w:ascii="宋体" w:hAnsi="宋体" w:cs="宋体"/>
                <w:b/>
                <w:bCs/>
                <w:sz w:val="24"/>
                <w:highlight w:val="none"/>
              </w:rPr>
            </w:pPr>
            <w:r>
              <w:rPr>
                <w:rFonts w:hint="eastAsia" w:ascii="宋体" w:hAnsi="宋体" w:cs="宋体"/>
                <w:b/>
                <w:bCs/>
                <w:sz w:val="24"/>
                <w:highlight w:val="none"/>
              </w:rPr>
              <w:t>生产企业</w:t>
            </w:r>
          </w:p>
        </w:tc>
      </w:tr>
      <w:tr w14:paraId="2774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0F7386A">
            <w:pPr>
              <w:ind w:firstLine="482"/>
              <w:jc w:val="center"/>
              <w:rPr>
                <w:rFonts w:ascii="宋体" w:hAnsi="宋体" w:cs="宋体"/>
                <w:sz w:val="24"/>
                <w:highlight w:val="none"/>
              </w:rPr>
            </w:pPr>
          </w:p>
        </w:tc>
        <w:tc>
          <w:tcPr>
            <w:tcW w:w="1946" w:type="dxa"/>
            <w:vAlign w:val="center"/>
          </w:tcPr>
          <w:p w14:paraId="5913DC20">
            <w:pPr>
              <w:ind w:firstLine="482"/>
              <w:jc w:val="center"/>
              <w:rPr>
                <w:rFonts w:ascii="宋体" w:hAnsi="宋体" w:cs="宋体"/>
                <w:sz w:val="24"/>
                <w:highlight w:val="none"/>
              </w:rPr>
            </w:pPr>
          </w:p>
        </w:tc>
        <w:tc>
          <w:tcPr>
            <w:tcW w:w="1306" w:type="dxa"/>
            <w:vAlign w:val="center"/>
          </w:tcPr>
          <w:p w14:paraId="676EBF3E">
            <w:pPr>
              <w:ind w:firstLine="482"/>
              <w:jc w:val="center"/>
              <w:rPr>
                <w:rFonts w:ascii="宋体" w:hAnsi="宋体" w:cs="宋体"/>
                <w:sz w:val="24"/>
                <w:highlight w:val="none"/>
              </w:rPr>
            </w:pPr>
          </w:p>
        </w:tc>
        <w:tc>
          <w:tcPr>
            <w:tcW w:w="1306" w:type="dxa"/>
            <w:vAlign w:val="center"/>
          </w:tcPr>
          <w:p w14:paraId="3DDA67D2">
            <w:pPr>
              <w:ind w:firstLine="482"/>
              <w:jc w:val="center"/>
              <w:rPr>
                <w:rFonts w:ascii="宋体" w:hAnsi="宋体" w:cs="宋体"/>
                <w:sz w:val="24"/>
                <w:highlight w:val="none"/>
              </w:rPr>
            </w:pPr>
          </w:p>
        </w:tc>
        <w:tc>
          <w:tcPr>
            <w:tcW w:w="1339" w:type="dxa"/>
            <w:vAlign w:val="center"/>
          </w:tcPr>
          <w:p w14:paraId="4BD36284">
            <w:pPr>
              <w:ind w:firstLine="482"/>
              <w:jc w:val="center"/>
              <w:rPr>
                <w:rFonts w:ascii="宋体" w:hAnsi="宋体" w:cs="宋体"/>
                <w:sz w:val="24"/>
                <w:highlight w:val="none"/>
              </w:rPr>
            </w:pPr>
          </w:p>
        </w:tc>
        <w:tc>
          <w:tcPr>
            <w:tcW w:w="1306" w:type="dxa"/>
            <w:vAlign w:val="center"/>
          </w:tcPr>
          <w:p w14:paraId="6DB9845F">
            <w:pPr>
              <w:ind w:firstLine="482"/>
              <w:jc w:val="center"/>
              <w:rPr>
                <w:rFonts w:ascii="宋体" w:hAnsi="宋体" w:cs="宋体"/>
                <w:sz w:val="24"/>
                <w:highlight w:val="none"/>
              </w:rPr>
            </w:pPr>
          </w:p>
        </w:tc>
        <w:tc>
          <w:tcPr>
            <w:tcW w:w="1306" w:type="dxa"/>
            <w:vAlign w:val="center"/>
          </w:tcPr>
          <w:p w14:paraId="14E5603C">
            <w:pPr>
              <w:ind w:firstLine="482"/>
              <w:jc w:val="center"/>
              <w:rPr>
                <w:rFonts w:ascii="宋体" w:hAnsi="宋体" w:cs="宋体"/>
                <w:sz w:val="24"/>
                <w:highlight w:val="none"/>
              </w:rPr>
            </w:pPr>
          </w:p>
        </w:tc>
      </w:tr>
      <w:tr w14:paraId="01D3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E61582E">
            <w:pPr>
              <w:ind w:firstLine="482"/>
              <w:jc w:val="center"/>
              <w:rPr>
                <w:rFonts w:ascii="宋体" w:hAnsi="宋体" w:cs="宋体"/>
                <w:sz w:val="24"/>
                <w:highlight w:val="none"/>
              </w:rPr>
            </w:pPr>
          </w:p>
        </w:tc>
        <w:tc>
          <w:tcPr>
            <w:tcW w:w="1946" w:type="dxa"/>
            <w:vAlign w:val="center"/>
          </w:tcPr>
          <w:p w14:paraId="2AF64A6A">
            <w:pPr>
              <w:ind w:firstLine="482"/>
              <w:jc w:val="center"/>
              <w:rPr>
                <w:rFonts w:ascii="宋体" w:hAnsi="宋体" w:cs="宋体"/>
                <w:sz w:val="24"/>
                <w:highlight w:val="none"/>
              </w:rPr>
            </w:pPr>
          </w:p>
        </w:tc>
        <w:tc>
          <w:tcPr>
            <w:tcW w:w="1306" w:type="dxa"/>
            <w:vAlign w:val="center"/>
          </w:tcPr>
          <w:p w14:paraId="295259E3">
            <w:pPr>
              <w:ind w:firstLine="482"/>
              <w:jc w:val="center"/>
              <w:rPr>
                <w:rFonts w:ascii="宋体" w:hAnsi="宋体" w:cs="宋体"/>
                <w:sz w:val="24"/>
                <w:highlight w:val="none"/>
              </w:rPr>
            </w:pPr>
          </w:p>
        </w:tc>
        <w:tc>
          <w:tcPr>
            <w:tcW w:w="1306" w:type="dxa"/>
            <w:vAlign w:val="center"/>
          </w:tcPr>
          <w:p w14:paraId="10986443">
            <w:pPr>
              <w:ind w:firstLine="482"/>
              <w:jc w:val="center"/>
              <w:rPr>
                <w:rFonts w:ascii="宋体" w:hAnsi="宋体" w:cs="宋体"/>
                <w:sz w:val="24"/>
                <w:highlight w:val="none"/>
              </w:rPr>
            </w:pPr>
          </w:p>
        </w:tc>
        <w:tc>
          <w:tcPr>
            <w:tcW w:w="1339" w:type="dxa"/>
            <w:vAlign w:val="center"/>
          </w:tcPr>
          <w:p w14:paraId="71968C56">
            <w:pPr>
              <w:ind w:firstLine="482"/>
              <w:jc w:val="center"/>
              <w:rPr>
                <w:rFonts w:ascii="宋体" w:hAnsi="宋体" w:cs="宋体"/>
                <w:sz w:val="24"/>
                <w:highlight w:val="none"/>
              </w:rPr>
            </w:pPr>
          </w:p>
        </w:tc>
        <w:tc>
          <w:tcPr>
            <w:tcW w:w="1306" w:type="dxa"/>
            <w:vAlign w:val="center"/>
          </w:tcPr>
          <w:p w14:paraId="345C4B44">
            <w:pPr>
              <w:ind w:firstLine="482"/>
              <w:jc w:val="center"/>
              <w:rPr>
                <w:rFonts w:ascii="宋体" w:hAnsi="宋体" w:cs="宋体"/>
                <w:sz w:val="24"/>
                <w:highlight w:val="none"/>
              </w:rPr>
            </w:pPr>
          </w:p>
        </w:tc>
        <w:tc>
          <w:tcPr>
            <w:tcW w:w="1306" w:type="dxa"/>
            <w:vAlign w:val="center"/>
          </w:tcPr>
          <w:p w14:paraId="31F05E28">
            <w:pPr>
              <w:ind w:firstLine="482"/>
              <w:jc w:val="center"/>
              <w:rPr>
                <w:rFonts w:ascii="宋体" w:hAnsi="宋体" w:cs="宋体"/>
                <w:sz w:val="24"/>
                <w:highlight w:val="none"/>
              </w:rPr>
            </w:pPr>
          </w:p>
        </w:tc>
      </w:tr>
      <w:tr w14:paraId="5936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7A16A1B">
            <w:pPr>
              <w:ind w:firstLine="482"/>
              <w:jc w:val="center"/>
              <w:rPr>
                <w:rFonts w:ascii="宋体" w:hAnsi="宋体" w:cs="宋体"/>
                <w:sz w:val="24"/>
                <w:highlight w:val="none"/>
              </w:rPr>
            </w:pPr>
          </w:p>
        </w:tc>
        <w:tc>
          <w:tcPr>
            <w:tcW w:w="1946" w:type="dxa"/>
            <w:vAlign w:val="center"/>
          </w:tcPr>
          <w:p w14:paraId="775D2874">
            <w:pPr>
              <w:ind w:firstLine="482"/>
              <w:jc w:val="center"/>
              <w:rPr>
                <w:rFonts w:ascii="宋体" w:hAnsi="宋体" w:cs="宋体"/>
                <w:sz w:val="24"/>
                <w:highlight w:val="none"/>
              </w:rPr>
            </w:pPr>
          </w:p>
        </w:tc>
        <w:tc>
          <w:tcPr>
            <w:tcW w:w="1306" w:type="dxa"/>
            <w:vAlign w:val="center"/>
          </w:tcPr>
          <w:p w14:paraId="40713C9E">
            <w:pPr>
              <w:ind w:firstLine="482"/>
              <w:jc w:val="center"/>
              <w:rPr>
                <w:rFonts w:ascii="宋体" w:hAnsi="宋体" w:cs="宋体"/>
                <w:sz w:val="24"/>
                <w:highlight w:val="none"/>
              </w:rPr>
            </w:pPr>
          </w:p>
        </w:tc>
        <w:tc>
          <w:tcPr>
            <w:tcW w:w="1306" w:type="dxa"/>
            <w:vAlign w:val="center"/>
          </w:tcPr>
          <w:p w14:paraId="4A2B544C">
            <w:pPr>
              <w:ind w:firstLine="482"/>
              <w:jc w:val="center"/>
              <w:rPr>
                <w:rFonts w:ascii="宋体" w:hAnsi="宋体" w:cs="宋体"/>
                <w:sz w:val="24"/>
                <w:highlight w:val="none"/>
              </w:rPr>
            </w:pPr>
          </w:p>
        </w:tc>
        <w:tc>
          <w:tcPr>
            <w:tcW w:w="1339" w:type="dxa"/>
            <w:vAlign w:val="center"/>
          </w:tcPr>
          <w:p w14:paraId="4661EAE8">
            <w:pPr>
              <w:ind w:firstLine="482"/>
              <w:jc w:val="center"/>
              <w:rPr>
                <w:rFonts w:ascii="宋体" w:hAnsi="宋体" w:cs="宋体"/>
                <w:sz w:val="24"/>
                <w:highlight w:val="none"/>
              </w:rPr>
            </w:pPr>
          </w:p>
        </w:tc>
        <w:tc>
          <w:tcPr>
            <w:tcW w:w="1306" w:type="dxa"/>
            <w:vAlign w:val="center"/>
          </w:tcPr>
          <w:p w14:paraId="4B1696AC">
            <w:pPr>
              <w:ind w:firstLine="482"/>
              <w:jc w:val="center"/>
              <w:rPr>
                <w:rFonts w:ascii="宋体" w:hAnsi="宋体" w:cs="宋体"/>
                <w:sz w:val="24"/>
                <w:highlight w:val="none"/>
              </w:rPr>
            </w:pPr>
          </w:p>
        </w:tc>
        <w:tc>
          <w:tcPr>
            <w:tcW w:w="1306" w:type="dxa"/>
            <w:vAlign w:val="center"/>
          </w:tcPr>
          <w:p w14:paraId="67AE85F9">
            <w:pPr>
              <w:ind w:firstLine="482"/>
              <w:jc w:val="center"/>
              <w:rPr>
                <w:rFonts w:ascii="宋体" w:hAnsi="宋体" w:cs="宋体"/>
                <w:sz w:val="24"/>
                <w:highlight w:val="none"/>
              </w:rPr>
            </w:pPr>
          </w:p>
        </w:tc>
      </w:tr>
      <w:tr w14:paraId="0C59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C237058">
            <w:pPr>
              <w:ind w:firstLine="482"/>
              <w:jc w:val="center"/>
              <w:rPr>
                <w:rFonts w:ascii="宋体" w:hAnsi="宋体" w:cs="宋体"/>
                <w:sz w:val="24"/>
                <w:highlight w:val="none"/>
              </w:rPr>
            </w:pPr>
          </w:p>
        </w:tc>
        <w:tc>
          <w:tcPr>
            <w:tcW w:w="1946" w:type="dxa"/>
            <w:vAlign w:val="center"/>
          </w:tcPr>
          <w:p w14:paraId="110F4A07">
            <w:pPr>
              <w:ind w:firstLine="482"/>
              <w:jc w:val="center"/>
              <w:rPr>
                <w:rFonts w:ascii="宋体" w:hAnsi="宋体" w:cs="宋体"/>
                <w:sz w:val="24"/>
                <w:highlight w:val="none"/>
              </w:rPr>
            </w:pPr>
          </w:p>
        </w:tc>
        <w:tc>
          <w:tcPr>
            <w:tcW w:w="1306" w:type="dxa"/>
            <w:vAlign w:val="center"/>
          </w:tcPr>
          <w:p w14:paraId="4F13D40F">
            <w:pPr>
              <w:ind w:firstLine="482"/>
              <w:jc w:val="center"/>
              <w:rPr>
                <w:rFonts w:ascii="宋体" w:hAnsi="宋体" w:cs="宋体"/>
                <w:sz w:val="24"/>
                <w:highlight w:val="none"/>
              </w:rPr>
            </w:pPr>
          </w:p>
        </w:tc>
        <w:tc>
          <w:tcPr>
            <w:tcW w:w="1306" w:type="dxa"/>
            <w:vAlign w:val="center"/>
          </w:tcPr>
          <w:p w14:paraId="1ECFB470">
            <w:pPr>
              <w:ind w:firstLine="482"/>
              <w:jc w:val="center"/>
              <w:rPr>
                <w:rFonts w:ascii="宋体" w:hAnsi="宋体" w:cs="宋体"/>
                <w:sz w:val="24"/>
                <w:highlight w:val="none"/>
              </w:rPr>
            </w:pPr>
          </w:p>
        </w:tc>
        <w:tc>
          <w:tcPr>
            <w:tcW w:w="1339" w:type="dxa"/>
            <w:vAlign w:val="center"/>
          </w:tcPr>
          <w:p w14:paraId="79121A59">
            <w:pPr>
              <w:ind w:firstLine="482"/>
              <w:jc w:val="center"/>
              <w:rPr>
                <w:rFonts w:ascii="宋体" w:hAnsi="宋体" w:cs="宋体"/>
                <w:sz w:val="24"/>
                <w:highlight w:val="none"/>
              </w:rPr>
            </w:pPr>
          </w:p>
        </w:tc>
        <w:tc>
          <w:tcPr>
            <w:tcW w:w="1306" w:type="dxa"/>
            <w:vAlign w:val="center"/>
          </w:tcPr>
          <w:p w14:paraId="0C915520">
            <w:pPr>
              <w:ind w:firstLine="482"/>
              <w:jc w:val="center"/>
              <w:rPr>
                <w:rFonts w:ascii="宋体" w:hAnsi="宋体" w:cs="宋体"/>
                <w:sz w:val="24"/>
                <w:highlight w:val="none"/>
              </w:rPr>
            </w:pPr>
          </w:p>
        </w:tc>
        <w:tc>
          <w:tcPr>
            <w:tcW w:w="1306" w:type="dxa"/>
            <w:vAlign w:val="center"/>
          </w:tcPr>
          <w:p w14:paraId="478E0856">
            <w:pPr>
              <w:ind w:firstLine="482"/>
              <w:jc w:val="center"/>
              <w:rPr>
                <w:rFonts w:ascii="宋体" w:hAnsi="宋体" w:cs="宋体"/>
                <w:sz w:val="24"/>
                <w:highlight w:val="none"/>
              </w:rPr>
            </w:pPr>
          </w:p>
        </w:tc>
      </w:tr>
      <w:tr w14:paraId="240F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FC7E4D3">
            <w:pPr>
              <w:ind w:firstLine="482"/>
              <w:jc w:val="center"/>
              <w:rPr>
                <w:rFonts w:ascii="宋体" w:hAnsi="宋体" w:cs="宋体"/>
                <w:sz w:val="24"/>
                <w:highlight w:val="none"/>
              </w:rPr>
            </w:pPr>
          </w:p>
        </w:tc>
        <w:tc>
          <w:tcPr>
            <w:tcW w:w="1946" w:type="dxa"/>
            <w:vAlign w:val="center"/>
          </w:tcPr>
          <w:p w14:paraId="00568032">
            <w:pPr>
              <w:ind w:firstLine="482"/>
              <w:jc w:val="center"/>
              <w:rPr>
                <w:rFonts w:ascii="宋体" w:hAnsi="宋体" w:cs="宋体"/>
                <w:sz w:val="24"/>
                <w:highlight w:val="none"/>
              </w:rPr>
            </w:pPr>
          </w:p>
        </w:tc>
        <w:tc>
          <w:tcPr>
            <w:tcW w:w="1306" w:type="dxa"/>
            <w:vAlign w:val="center"/>
          </w:tcPr>
          <w:p w14:paraId="337932CB">
            <w:pPr>
              <w:ind w:firstLine="482"/>
              <w:jc w:val="center"/>
              <w:rPr>
                <w:rFonts w:ascii="宋体" w:hAnsi="宋体" w:cs="宋体"/>
                <w:sz w:val="24"/>
                <w:highlight w:val="none"/>
              </w:rPr>
            </w:pPr>
          </w:p>
        </w:tc>
        <w:tc>
          <w:tcPr>
            <w:tcW w:w="1306" w:type="dxa"/>
            <w:vAlign w:val="center"/>
          </w:tcPr>
          <w:p w14:paraId="51DD1DBE">
            <w:pPr>
              <w:ind w:firstLine="482"/>
              <w:jc w:val="center"/>
              <w:rPr>
                <w:rFonts w:ascii="宋体" w:hAnsi="宋体" w:cs="宋体"/>
                <w:sz w:val="24"/>
                <w:highlight w:val="none"/>
              </w:rPr>
            </w:pPr>
          </w:p>
        </w:tc>
        <w:tc>
          <w:tcPr>
            <w:tcW w:w="1339" w:type="dxa"/>
            <w:vAlign w:val="center"/>
          </w:tcPr>
          <w:p w14:paraId="77BCC828">
            <w:pPr>
              <w:ind w:firstLine="482"/>
              <w:jc w:val="center"/>
              <w:rPr>
                <w:rFonts w:ascii="宋体" w:hAnsi="宋体" w:cs="宋体"/>
                <w:sz w:val="24"/>
                <w:highlight w:val="none"/>
              </w:rPr>
            </w:pPr>
          </w:p>
        </w:tc>
        <w:tc>
          <w:tcPr>
            <w:tcW w:w="1306" w:type="dxa"/>
            <w:vAlign w:val="center"/>
          </w:tcPr>
          <w:p w14:paraId="701E2E32">
            <w:pPr>
              <w:ind w:firstLine="482"/>
              <w:jc w:val="center"/>
              <w:rPr>
                <w:rFonts w:ascii="宋体" w:hAnsi="宋体" w:cs="宋体"/>
                <w:sz w:val="24"/>
                <w:highlight w:val="none"/>
              </w:rPr>
            </w:pPr>
          </w:p>
        </w:tc>
        <w:tc>
          <w:tcPr>
            <w:tcW w:w="1306" w:type="dxa"/>
            <w:vAlign w:val="center"/>
          </w:tcPr>
          <w:p w14:paraId="11EA1E7D">
            <w:pPr>
              <w:ind w:firstLine="482"/>
              <w:jc w:val="center"/>
              <w:rPr>
                <w:rFonts w:ascii="宋体" w:hAnsi="宋体" w:cs="宋体"/>
                <w:sz w:val="24"/>
                <w:highlight w:val="none"/>
              </w:rPr>
            </w:pPr>
          </w:p>
        </w:tc>
      </w:tr>
    </w:tbl>
    <w:p w14:paraId="2C37BDCA">
      <w:pPr>
        <w:ind w:firstLine="482"/>
        <w:rPr>
          <w:rFonts w:ascii="宋体" w:hAnsi="宋体" w:cs="宋体"/>
          <w:sz w:val="24"/>
          <w:highlight w:val="none"/>
        </w:rPr>
      </w:pPr>
    </w:p>
    <w:p w14:paraId="5ED45D44">
      <w:pPr>
        <w:ind w:firstLine="422"/>
        <w:rPr>
          <w:highlight w:val="none"/>
        </w:rPr>
      </w:pPr>
    </w:p>
    <w:p w14:paraId="0780F6FB">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4EA8BCA5">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17D223D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0FA3F183">
      <w:pPr>
        <w:pStyle w:val="24"/>
        <w:ind w:firstLine="482"/>
        <w:rPr>
          <w:rFonts w:ascii="宋体" w:hAnsi="宋体" w:cs="宋体"/>
          <w:color w:val="000000" w:themeColor="text1"/>
          <w:kern w:val="0"/>
          <w:sz w:val="24"/>
          <w:highlight w:val="none"/>
        </w:rPr>
      </w:pPr>
    </w:p>
    <w:p w14:paraId="19B9EF2F">
      <w:pPr>
        <w:pStyle w:val="24"/>
        <w:ind w:firstLine="482"/>
        <w:rPr>
          <w:rFonts w:ascii="宋体" w:hAnsi="宋体" w:cs="宋体"/>
          <w:color w:val="000000" w:themeColor="text1"/>
          <w:kern w:val="0"/>
          <w:sz w:val="24"/>
          <w:highlight w:val="none"/>
        </w:rPr>
      </w:pPr>
    </w:p>
    <w:p w14:paraId="6CDE4AC2">
      <w:pPr>
        <w:pStyle w:val="24"/>
        <w:ind w:firstLine="482"/>
        <w:rPr>
          <w:rFonts w:ascii="宋体" w:hAnsi="宋体" w:cs="宋体"/>
          <w:color w:val="000000" w:themeColor="text1"/>
          <w:kern w:val="0"/>
          <w:sz w:val="24"/>
          <w:highlight w:val="none"/>
        </w:rPr>
      </w:pPr>
    </w:p>
    <w:p w14:paraId="612B0AB8">
      <w:pPr>
        <w:pStyle w:val="24"/>
        <w:ind w:firstLine="482"/>
        <w:rPr>
          <w:rFonts w:ascii="宋体" w:hAnsi="宋体" w:cs="宋体"/>
          <w:color w:val="000000" w:themeColor="text1"/>
          <w:kern w:val="0"/>
          <w:sz w:val="24"/>
          <w:highlight w:val="none"/>
        </w:rPr>
      </w:pPr>
    </w:p>
    <w:p w14:paraId="4EB45217">
      <w:pPr>
        <w:pStyle w:val="24"/>
        <w:ind w:firstLine="482"/>
        <w:rPr>
          <w:rFonts w:ascii="宋体" w:hAnsi="宋体" w:cs="宋体"/>
          <w:color w:val="000000" w:themeColor="text1"/>
          <w:kern w:val="0"/>
          <w:sz w:val="24"/>
          <w:highlight w:val="none"/>
        </w:rPr>
      </w:pPr>
    </w:p>
    <w:p w14:paraId="31E02084">
      <w:pPr>
        <w:pStyle w:val="24"/>
        <w:ind w:firstLine="482"/>
        <w:rPr>
          <w:rFonts w:ascii="宋体" w:hAnsi="宋体" w:cs="宋体"/>
          <w:color w:val="000000" w:themeColor="text1"/>
          <w:kern w:val="0"/>
          <w:sz w:val="24"/>
          <w:highlight w:val="none"/>
        </w:rPr>
      </w:pPr>
    </w:p>
    <w:p w14:paraId="7A92EFE2">
      <w:pPr>
        <w:pStyle w:val="24"/>
        <w:ind w:firstLine="482"/>
        <w:rPr>
          <w:rFonts w:ascii="宋体" w:hAnsi="宋体" w:cs="宋体"/>
          <w:color w:val="000000" w:themeColor="text1"/>
          <w:kern w:val="0"/>
          <w:sz w:val="24"/>
          <w:highlight w:val="none"/>
        </w:rPr>
      </w:pPr>
    </w:p>
    <w:p w14:paraId="6D0B61EB">
      <w:pPr>
        <w:pStyle w:val="24"/>
        <w:ind w:firstLine="482"/>
        <w:rPr>
          <w:rFonts w:ascii="宋体" w:hAnsi="宋体" w:cs="宋体"/>
          <w:color w:val="000000" w:themeColor="text1"/>
          <w:kern w:val="0"/>
          <w:sz w:val="24"/>
          <w:highlight w:val="none"/>
        </w:rPr>
      </w:pPr>
    </w:p>
    <w:p w14:paraId="31F35BFC">
      <w:pPr>
        <w:pStyle w:val="24"/>
        <w:ind w:firstLine="482"/>
        <w:rPr>
          <w:rFonts w:ascii="宋体" w:hAnsi="宋体" w:cs="宋体"/>
          <w:color w:val="000000" w:themeColor="text1"/>
          <w:kern w:val="0"/>
          <w:sz w:val="24"/>
          <w:highlight w:val="none"/>
        </w:rPr>
      </w:pPr>
    </w:p>
    <w:p w14:paraId="2D4B5E8D">
      <w:pPr>
        <w:pStyle w:val="24"/>
        <w:ind w:firstLine="482"/>
        <w:rPr>
          <w:rFonts w:ascii="宋体" w:hAnsi="宋体" w:cs="宋体"/>
          <w:color w:val="000000" w:themeColor="text1"/>
          <w:kern w:val="0"/>
          <w:sz w:val="24"/>
          <w:highlight w:val="none"/>
        </w:rPr>
      </w:pPr>
    </w:p>
    <w:p w14:paraId="66856888">
      <w:pPr>
        <w:pStyle w:val="24"/>
        <w:ind w:firstLine="482"/>
        <w:rPr>
          <w:rFonts w:ascii="宋体" w:hAnsi="宋体" w:cs="宋体"/>
          <w:color w:val="000000" w:themeColor="text1"/>
          <w:kern w:val="0"/>
          <w:sz w:val="24"/>
          <w:highlight w:val="none"/>
        </w:rPr>
      </w:pPr>
    </w:p>
    <w:p w14:paraId="44648BC1">
      <w:pPr>
        <w:pStyle w:val="24"/>
        <w:ind w:firstLine="482"/>
        <w:rPr>
          <w:rFonts w:ascii="宋体" w:hAnsi="宋体" w:cs="宋体"/>
          <w:color w:val="000000" w:themeColor="text1"/>
          <w:kern w:val="0"/>
          <w:sz w:val="24"/>
          <w:highlight w:val="none"/>
        </w:rPr>
      </w:pPr>
    </w:p>
    <w:p w14:paraId="0E22DBBD">
      <w:pPr>
        <w:pStyle w:val="24"/>
        <w:ind w:firstLine="482"/>
        <w:rPr>
          <w:rFonts w:ascii="宋体" w:hAnsi="宋体" w:cs="宋体"/>
          <w:color w:val="000000" w:themeColor="text1"/>
          <w:kern w:val="0"/>
          <w:sz w:val="24"/>
          <w:highlight w:val="none"/>
        </w:rPr>
      </w:pPr>
    </w:p>
    <w:p w14:paraId="4489E0FE">
      <w:pPr>
        <w:pStyle w:val="24"/>
        <w:ind w:firstLine="482"/>
        <w:rPr>
          <w:rFonts w:ascii="宋体" w:hAnsi="宋体" w:cs="宋体"/>
          <w:color w:val="000000" w:themeColor="text1"/>
          <w:kern w:val="0"/>
          <w:sz w:val="24"/>
          <w:highlight w:val="none"/>
        </w:rPr>
      </w:pPr>
    </w:p>
    <w:p w14:paraId="4CD2088C">
      <w:pPr>
        <w:pStyle w:val="24"/>
        <w:ind w:firstLine="482"/>
        <w:rPr>
          <w:rFonts w:ascii="宋体" w:hAnsi="宋体" w:cs="宋体"/>
          <w:color w:val="000000" w:themeColor="text1"/>
          <w:kern w:val="0"/>
          <w:sz w:val="24"/>
          <w:highlight w:val="none"/>
        </w:rPr>
      </w:pPr>
    </w:p>
    <w:p w14:paraId="0B3C9745">
      <w:pPr>
        <w:pStyle w:val="2"/>
        <w:rPr>
          <w:highlight w:val="none"/>
        </w:rPr>
      </w:pPr>
    </w:p>
    <w:p w14:paraId="693DE09A">
      <w:pPr>
        <w:pStyle w:val="2"/>
        <w:rPr>
          <w:highlight w:val="none"/>
        </w:rPr>
      </w:pPr>
      <w:r>
        <w:rPr>
          <w:rFonts w:hint="eastAsia"/>
          <w:highlight w:val="none"/>
        </w:rPr>
        <w:t xml:space="preserve">附件5         </w:t>
      </w:r>
      <w:bookmarkEnd w:id="80"/>
      <w:bookmarkEnd w:id="81"/>
      <w:r>
        <w:rPr>
          <w:rFonts w:hint="eastAsia"/>
          <w:highlight w:val="none"/>
        </w:rPr>
        <w:t xml:space="preserve">  技术响应表（格式）</w:t>
      </w:r>
    </w:p>
    <w:p w14:paraId="3BDA479E">
      <w:pPr>
        <w:ind w:firstLine="422"/>
        <w:rPr>
          <w:rFonts w:ascii="宋体" w:hAnsi="宋体" w:cs="宋体"/>
          <w:highlight w:val="none"/>
        </w:rPr>
      </w:pPr>
      <w:r>
        <w:rPr>
          <w:rFonts w:hint="eastAsia" w:ascii="宋体" w:hAnsi="宋体" w:cs="宋体"/>
          <w:highlight w:val="none"/>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3E1C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5EA57AE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7" w:type="dxa"/>
            <w:noWrap/>
            <w:vAlign w:val="center"/>
          </w:tcPr>
          <w:p w14:paraId="5FA36BF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货物名称</w:t>
            </w:r>
          </w:p>
        </w:tc>
        <w:tc>
          <w:tcPr>
            <w:tcW w:w="2160" w:type="dxa"/>
            <w:noWrap/>
            <w:vAlign w:val="center"/>
          </w:tcPr>
          <w:p w14:paraId="6E8CB78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205" w:type="dxa"/>
            <w:noWrap/>
            <w:vAlign w:val="center"/>
          </w:tcPr>
          <w:p w14:paraId="509210A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25" w:type="dxa"/>
            <w:noWrap/>
            <w:vAlign w:val="center"/>
          </w:tcPr>
          <w:p w14:paraId="52B1798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c>
          <w:tcPr>
            <w:tcW w:w="930" w:type="dxa"/>
            <w:noWrap/>
            <w:vAlign w:val="center"/>
          </w:tcPr>
          <w:p w14:paraId="150D595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备注</w:t>
            </w:r>
          </w:p>
        </w:tc>
      </w:tr>
      <w:tr w14:paraId="2AE4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07DFF6E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837" w:type="dxa"/>
            <w:noWrap/>
            <w:vAlign w:val="center"/>
          </w:tcPr>
          <w:p w14:paraId="31E17881">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65B6DE71">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1680FD4D">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4377C4D5">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721F849A">
            <w:pPr>
              <w:widowControl/>
              <w:spacing w:line="360" w:lineRule="auto"/>
              <w:ind w:firstLine="422"/>
              <w:jc w:val="center"/>
              <w:textAlignment w:val="baseline"/>
              <w:rPr>
                <w:rFonts w:ascii="宋体" w:hAnsi="宋体" w:cs="宋体"/>
                <w:szCs w:val="21"/>
                <w:highlight w:val="none"/>
              </w:rPr>
            </w:pPr>
          </w:p>
        </w:tc>
      </w:tr>
      <w:tr w14:paraId="7A08B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3015524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837" w:type="dxa"/>
            <w:noWrap/>
            <w:vAlign w:val="center"/>
          </w:tcPr>
          <w:p w14:paraId="54AFFD20">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07A3287E">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40F2A5B5">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0E61873B">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1601AA9F">
            <w:pPr>
              <w:widowControl/>
              <w:spacing w:line="360" w:lineRule="auto"/>
              <w:ind w:firstLine="422"/>
              <w:jc w:val="center"/>
              <w:textAlignment w:val="baseline"/>
              <w:rPr>
                <w:rFonts w:ascii="宋体" w:hAnsi="宋体" w:cs="宋体"/>
                <w:szCs w:val="21"/>
                <w:highlight w:val="none"/>
              </w:rPr>
            </w:pPr>
          </w:p>
        </w:tc>
      </w:tr>
      <w:tr w14:paraId="37721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1E6B90A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837" w:type="dxa"/>
            <w:noWrap/>
            <w:vAlign w:val="center"/>
          </w:tcPr>
          <w:p w14:paraId="28383EE9">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5446C8B8">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52DC5310">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0E36AF69">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47DFD8BA">
            <w:pPr>
              <w:widowControl/>
              <w:spacing w:line="360" w:lineRule="auto"/>
              <w:ind w:firstLine="422"/>
              <w:jc w:val="center"/>
              <w:textAlignment w:val="baseline"/>
              <w:rPr>
                <w:rFonts w:ascii="宋体" w:hAnsi="宋体" w:cs="宋体"/>
                <w:szCs w:val="21"/>
                <w:highlight w:val="none"/>
              </w:rPr>
            </w:pPr>
          </w:p>
        </w:tc>
      </w:tr>
    </w:tbl>
    <w:p w14:paraId="5E4DF320">
      <w:pPr>
        <w:widowControl/>
        <w:spacing w:line="360" w:lineRule="auto"/>
        <w:ind w:firstLine="422"/>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5745506B">
      <w:pPr>
        <w:widowControl/>
        <w:spacing w:line="360" w:lineRule="auto"/>
        <w:ind w:firstLine="422"/>
        <w:textAlignment w:val="baseline"/>
        <w:rPr>
          <w:rFonts w:ascii="宋体" w:hAnsi="宋体" w:cs="宋体"/>
          <w:szCs w:val="21"/>
          <w:highlight w:val="none"/>
        </w:rPr>
      </w:pPr>
    </w:p>
    <w:p w14:paraId="71E9F322">
      <w:pPr>
        <w:widowControl/>
        <w:spacing w:line="360" w:lineRule="auto"/>
        <w:ind w:firstLine="422"/>
        <w:textAlignment w:val="baseline"/>
        <w:rPr>
          <w:rFonts w:ascii="宋体" w:hAnsi="宋体" w:cs="宋体"/>
          <w:szCs w:val="21"/>
          <w:highlight w:val="none"/>
        </w:rPr>
      </w:pPr>
    </w:p>
    <w:p w14:paraId="689B5753">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7B2B9AB1">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0D1E4FC6">
      <w:pPr>
        <w:widowControl/>
        <w:wordWrap w:val="0"/>
        <w:spacing w:line="460" w:lineRule="exact"/>
        <w:ind w:firstLine="643" w:firstLineChars="200"/>
        <w:jc w:val="left"/>
        <w:rPr>
          <w:rFonts w:ascii="宋体" w:hAnsi="宋体" w:cs="宋体"/>
          <w:b/>
          <w:kern w:val="0"/>
          <w:sz w:val="32"/>
          <w:szCs w:val="32"/>
          <w:highlight w:val="none"/>
        </w:rPr>
      </w:pPr>
    </w:p>
    <w:p w14:paraId="7F68767F">
      <w:pPr>
        <w:widowControl/>
        <w:wordWrap w:val="0"/>
        <w:spacing w:line="460" w:lineRule="exact"/>
        <w:ind w:firstLine="643" w:firstLineChars="200"/>
        <w:jc w:val="left"/>
        <w:rPr>
          <w:rFonts w:ascii="宋体" w:hAnsi="宋体" w:cs="宋体"/>
          <w:b/>
          <w:kern w:val="0"/>
          <w:sz w:val="32"/>
          <w:szCs w:val="32"/>
          <w:highlight w:val="none"/>
        </w:rPr>
      </w:pPr>
    </w:p>
    <w:p w14:paraId="59E91708">
      <w:pPr>
        <w:widowControl/>
        <w:wordWrap w:val="0"/>
        <w:spacing w:line="460" w:lineRule="exact"/>
        <w:ind w:firstLine="643" w:firstLineChars="200"/>
        <w:jc w:val="left"/>
        <w:rPr>
          <w:rFonts w:ascii="宋体" w:hAnsi="宋体" w:cs="宋体"/>
          <w:b/>
          <w:kern w:val="0"/>
          <w:sz w:val="32"/>
          <w:szCs w:val="32"/>
          <w:highlight w:val="none"/>
        </w:rPr>
      </w:pPr>
    </w:p>
    <w:p w14:paraId="7DFAF812">
      <w:pPr>
        <w:widowControl/>
        <w:wordWrap w:val="0"/>
        <w:spacing w:line="460" w:lineRule="exact"/>
        <w:ind w:firstLine="643" w:firstLineChars="200"/>
        <w:jc w:val="left"/>
        <w:rPr>
          <w:rFonts w:ascii="宋体" w:hAnsi="宋体" w:cs="宋体"/>
          <w:b/>
          <w:kern w:val="0"/>
          <w:sz w:val="32"/>
          <w:szCs w:val="32"/>
          <w:highlight w:val="none"/>
        </w:rPr>
      </w:pPr>
    </w:p>
    <w:p w14:paraId="0E4FE15C">
      <w:pPr>
        <w:widowControl/>
        <w:wordWrap w:val="0"/>
        <w:spacing w:line="460" w:lineRule="exact"/>
        <w:ind w:firstLine="643" w:firstLineChars="200"/>
        <w:jc w:val="left"/>
        <w:rPr>
          <w:rFonts w:ascii="宋体" w:hAnsi="宋体" w:cs="宋体"/>
          <w:b/>
          <w:kern w:val="0"/>
          <w:sz w:val="32"/>
          <w:szCs w:val="32"/>
          <w:highlight w:val="none"/>
        </w:rPr>
      </w:pPr>
    </w:p>
    <w:p w14:paraId="38C56A9A">
      <w:pPr>
        <w:widowControl/>
        <w:wordWrap w:val="0"/>
        <w:snapToGrid w:val="0"/>
        <w:spacing w:before="50" w:afterLines="50"/>
        <w:ind w:firstLine="482"/>
        <w:jc w:val="left"/>
        <w:rPr>
          <w:rFonts w:ascii="宋体" w:hAnsi="宋体" w:cs="宋体"/>
          <w:kern w:val="0"/>
          <w:sz w:val="24"/>
          <w:highlight w:val="none"/>
          <w:u w:val="single"/>
        </w:rPr>
      </w:pPr>
    </w:p>
    <w:p w14:paraId="6332EB21">
      <w:pPr>
        <w:ind w:firstLine="482"/>
        <w:rPr>
          <w:rFonts w:ascii="宋体" w:hAnsi="宋体" w:cs="宋体"/>
          <w:b/>
          <w:kern w:val="0"/>
          <w:sz w:val="24"/>
          <w:highlight w:val="none"/>
        </w:rPr>
      </w:pPr>
      <w:r>
        <w:rPr>
          <w:rFonts w:hint="eastAsia" w:ascii="宋体" w:hAnsi="宋体" w:cs="宋体"/>
          <w:b/>
          <w:kern w:val="0"/>
          <w:sz w:val="24"/>
          <w:highlight w:val="none"/>
        </w:rPr>
        <w:br w:type="page"/>
      </w:r>
    </w:p>
    <w:p w14:paraId="413CC72B">
      <w:pPr>
        <w:pStyle w:val="2"/>
        <w:rPr>
          <w:highlight w:val="none"/>
        </w:rPr>
      </w:pPr>
      <w:bookmarkStart w:id="82" w:name="_Toc29960"/>
      <w:bookmarkStart w:id="83" w:name="_Toc20420"/>
      <w:bookmarkStart w:id="84" w:name="_Toc24168"/>
      <w:r>
        <w:rPr>
          <w:rFonts w:hint="eastAsia"/>
          <w:highlight w:val="none"/>
        </w:rPr>
        <w:t>附件6          商务响应</w:t>
      </w:r>
      <w:bookmarkEnd w:id="82"/>
      <w:bookmarkEnd w:id="83"/>
      <w:bookmarkEnd w:id="84"/>
      <w:r>
        <w:rPr>
          <w:rFonts w:hint="eastAsia"/>
          <w:highlight w:val="none"/>
        </w:rPr>
        <w:t>表（格式）</w:t>
      </w:r>
    </w:p>
    <w:p w14:paraId="55590D6A">
      <w:pPr>
        <w:ind w:firstLine="422"/>
        <w:rPr>
          <w:rFonts w:ascii="宋体" w:hAnsi="宋体" w:cs="宋体"/>
          <w:highlight w:val="none"/>
        </w:rPr>
      </w:pPr>
      <w:r>
        <w:rPr>
          <w:rFonts w:hint="eastAsia" w:ascii="宋体" w:hAnsi="宋体" w:cs="宋体"/>
          <w:highlight w:val="none"/>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3633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52E03C7F">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11BE5D6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257F6188">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6ECF5E5C">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10E261ED">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30D3D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64DC111">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133" w:type="dxa"/>
            <w:noWrap/>
            <w:vAlign w:val="center"/>
          </w:tcPr>
          <w:p w14:paraId="2A88CE0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2307" w:type="dxa"/>
            <w:noWrap/>
            <w:vAlign w:val="center"/>
          </w:tcPr>
          <w:p w14:paraId="19048643">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63E70B17">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44C1A83A">
            <w:pPr>
              <w:widowControl/>
              <w:spacing w:line="360" w:lineRule="auto"/>
              <w:ind w:firstLine="422"/>
              <w:jc w:val="center"/>
              <w:textAlignment w:val="baseline"/>
              <w:rPr>
                <w:rFonts w:ascii="宋体" w:hAnsi="宋体" w:cs="宋体"/>
                <w:szCs w:val="21"/>
                <w:highlight w:val="none"/>
              </w:rPr>
            </w:pPr>
          </w:p>
        </w:tc>
      </w:tr>
      <w:tr w14:paraId="53EF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2874537">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133" w:type="dxa"/>
            <w:noWrap/>
            <w:vAlign w:val="center"/>
          </w:tcPr>
          <w:p w14:paraId="27FCCD7F">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4711E625">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6B46ECAC">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3393E22E">
            <w:pPr>
              <w:widowControl/>
              <w:spacing w:line="360" w:lineRule="auto"/>
              <w:ind w:firstLine="422"/>
              <w:jc w:val="center"/>
              <w:textAlignment w:val="baseline"/>
              <w:rPr>
                <w:rFonts w:ascii="宋体" w:hAnsi="宋体" w:cs="宋体"/>
                <w:szCs w:val="21"/>
                <w:highlight w:val="none"/>
              </w:rPr>
            </w:pPr>
          </w:p>
        </w:tc>
      </w:tr>
      <w:tr w14:paraId="5347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B58FE2E">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133" w:type="dxa"/>
            <w:noWrap/>
            <w:vAlign w:val="center"/>
          </w:tcPr>
          <w:p w14:paraId="48A27FF6">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2307" w:type="dxa"/>
            <w:noWrap/>
            <w:vAlign w:val="center"/>
          </w:tcPr>
          <w:p w14:paraId="412B754A">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304B5CCF">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1E5B1C72">
            <w:pPr>
              <w:widowControl/>
              <w:spacing w:line="360" w:lineRule="auto"/>
              <w:ind w:firstLine="422"/>
              <w:jc w:val="center"/>
              <w:textAlignment w:val="baseline"/>
              <w:rPr>
                <w:rFonts w:ascii="宋体" w:hAnsi="宋体" w:cs="宋体"/>
                <w:szCs w:val="21"/>
                <w:highlight w:val="none"/>
              </w:rPr>
            </w:pPr>
          </w:p>
        </w:tc>
      </w:tr>
      <w:tr w14:paraId="73F5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8EDCE89">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2133" w:type="dxa"/>
            <w:noWrap/>
            <w:vAlign w:val="center"/>
          </w:tcPr>
          <w:p w14:paraId="4AA15CB4">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77BF2A37">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5204E0C6">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3A30FA12">
            <w:pPr>
              <w:widowControl/>
              <w:spacing w:line="360" w:lineRule="auto"/>
              <w:ind w:firstLine="422"/>
              <w:jc w:val="center"/>
              <w:textAlignment w:val="baseline"/>
              <w:rPr>
                <w:rFonts w:ascii="宋体" w:hAnsi="宋体" w:cs="宋体"/>
                <w:szCs w:val="21"/>
                <w:highlight w:val="none"/>
              </w:rPr>
            </w:pPr>
          </w:p>
        </w:tc>
      </w:tr>
      <w:tr w14:paraId="11EA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12D68A0">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2133" w:type="dxa"/>
            <w:noWrap/>
            <w:vAlign w:val="center"/>
          </w:tcPr>
          <w:p w14:paraId="4ECD86BE">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2307" w:type="dxa"/>
            <w:noWrap/>
            <w:vAlign w:val="center"/>
          </w:tcPr>
          <w:p w14:paraId="1E87E9F3">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7BDD0768">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2D3FEFA2">
            <w:pPr>
              <w:widowControl/>
              <w:spacing w:line="360" w:lineRule="auto"/>
              <w:ind w:firstLine="422"/>
              <w:jc w:val="center"/>
              <w:textAlignment w:val="baseline"/>
              <w:rPr>
                <w:rFonts w:ascii="宋体" w:hAnsi="宋体" w:cs="宋体"/>
                <w:szCs w:val="21"/>
                <w:highlight w:val="none"/>
              </w:rPr>
            </w:pPr>
          </w:p>
        </w:tc>
      </w:tr>
      <w:tr w14:paraId="4DCD5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53A8C26">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2133" w:type="dxa"/>
            <w:noWrap/>
            <w:vAlign w:val="center"/>
          </w:tcPr>
          <w:p w14:paraId="4DE8445E">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307" w:type="dxa"/>
            <w:noWrap/>
            <w:vAlign w:val="center"/>
          </w:tcPr>
          <w:p w14:paraId="0C7D47BD">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54F0F707">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573D6982">
            <w:pPr>
              <w:widowControl/>
              <w:spacing w:line="360" w:lineRule="auto"/>
              <w:ind w:firstLine="422"/>
              <w:jc w:val="center"/>
              <w:textAlignment w:val="baseline"/>
              <w:rPr>
                <w:rFonts w:ascii="宋体" w:hAnsi="宋体" w:cs="宋体"/>
                <w:szCs w:val="21"/>
                <w:highlight w:val="none"/>
              </w:rPr>
            </w:pPr>
          </w:p>
        </w:tc>
      </w:tr>
      <w:tr w14:paraId="1584C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B8C3530">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2133" w:type="dxa"/>
            <w:noWrap/>
            <w:vAlign w:val="center"/>
          </w:tcPr>
          <w:p w14:paraId="2CBAB47F">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2307" w:type="dxa"/>
            <w:noWrap/>
            <w:vAlign w:val="center"/>
          </w:tcPr>
          <w:p w14:paraId="249FC114">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3AF480EF">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227DF8F3">
            <w:pPr>
              <w:widowControl/>
              <w:spacing w:line="360" w:lineRule="auto"/>
              <w:ind w:firstLine="422"/>
              <w:jc w:val="center"/>
              <w:textAlignment w:val="baseline"/>
              <w:rPr>
                <w:rFonts w:ascii="宋体" w:hAnsi="宋体" w:cs="宋体"/>
                <w:szCs w:val="21"/>
                <w:highlight w:val="none"/>
              </w:rPr>
            </w:pPr>
          </w:p>
        </w:tc>
      </w:tr>
      <w:tr w14:paraId="518A7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7E5DCCB">
            <w:pPr>
              <w:widowControl/>
              <w:spacing w:line="360" w:lineRule="auto"/>
              <w:ind w:firstLine="422"/>
              <w:jc w:val="center"/>
              <w:textAlignment w:val="baseline"/>
              <w:rPr>
                <w:rFonts w:ascii="宋体" w:hAnsi="宋体" w:cs="宋体"/>
                <w:szCs w:val="21"/>
                <w:highlight w:val="none"/>
              </w:rPr>
            </w:pPr>
          </w:p>
        </w:tc>
        <w:tc>
          <w:tcPr>
            <w:tcW w:w="2133" w:type="dxa"/>
            <w:noWrap/>
            <w:vAlign w:val="center"/>
          </w:tcPr>
          <w:p w14:paraId="3BF2562E">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0EF3C02F">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5C82C847">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37F869D3">
            <w:pPr>
              <w:widowControl/>
              <w:spacing w:line="360" w:lineRule="auto"/>
              <w:ind w:firstLine="422"/>
              <w:jc w:val="center"/>
              <w:textAlignment w:val="baseline"/>
              <w:rPr>
                <w:rFonts w:ascii="宋体" w:hAnsi="宋体" w:cs="宋体"/>
                <w:szCs w:val="21"/>
                <w:highlight w:val="none"/>
              </w:rPr>
            </w:pPr>
          </w:p>
        </w:tc>
      </w:tr>
    </w:tbl>
    <w:p w14:paraId="4F773469">
      <w:pPr>
        <w:ind w:firstLine="420"/>
        <w:rPr>
          <w:rFonts w:ascii="宋体" w:hAnsi="宋体" w:cs="宋体"/>
          <w:b/>
          <w:kern w:val="0"/>
          <w:szCs w:val="21"/>
          <w:highlight w:val="none"/>
        </w:rPr>
      </w:pPr>
    </w:p>
    <w:p w14:paraId="59BCC446">
      <w:pPr>
        <w:pStyle w:val="33"/>
        <w:ind w:firstLine="210"/>
        <w:rPr>
          <w:rFonts w:ascii="宋体" w:hAnsi="宋体" w:cs="宋体"/>
          <w:highlight w:val="none"/>
        </w:rPr>
      </w:pPr>
    </w:p>
    <w:p w14:paraId="13A3C4BA">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6D8BD1A3">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190048F0">
      <w:pPr>
        <w:ind w:firstLine="422"/>
        <w:rPr>
          <w:rFonts w:ascii="宋体" w:hAnsi="宋体" w:cs="宋体"/>
          <w:highlight w:val="none"/>
        </w:rPr>
      </w:pPr>
    </w:p>
    <w:p w14:paraId="6950A73E">
      <w:pPr>
        <w:ind w:firstLine="422"/>
        <w:rPr>
          <w:rFonts w:ascii="宋体" w:hAnsi="宋体" w:cs="宋体"/>
          <w:highlight w:val="none"/>
        </w:rPr>
      </w:pPr>
    </w:p>
    <w:p w14:paraId="3D3918DB">
      <w:pPr>
        <w:ind w:firstLine="422"/>
        <w:rPr>
          <w:rFonts w:ascii="宋体" w:hAnsi="宋体" w:cs="宋体"/>
          <w:highlight w:val="none"/>
        </w:rPr>
      </w:pPr>
    </w:p>
    <w:p w14:paraId="4BEA8519">
      <w:pPr>
        <w:ind w:firstLine="422"/>
        <w:rPr>
          <w:rFonts w:ascii="宋体" w:hAnsi="宋体" w:cs="宋体"/>
          <w:highlight w:val="none"/>
        </w:rPr>
      </w:pPr>
    </w:p>
    <w:p w14:paraId="01A4E744">
      <w:pPr>
        <w:ind w:firstLine="422"/>
        <w:rPr>
          <w:rFonts w:ascii="宋体" w:hAnsi="宋体" w:cs="宋体"/>
          <w:highlight w:val="none"/>
        </w:rPr>
      </w:pPr>
    </w:p>
    <w:p w14:paraId="5011B99C">
      <w:pPr>
        <w:ind w:firstLine="422"/>
        <w:rPr>
          <w:rFonts w:ascii="宋体" w:hAnsi="宋体" w:cs="宋体"/>
          <w:highlight w:val="none"/>
        </w:rPr>
      </w:pPr>
    </w:p>
    <w:p w14:paraId="025D4595">
      <w:pPr>
        <w:ind w:firstLine="422"/>
        <w:rPr>
          <w:rFonts w:ascii="宋体" w:hAnsi="宋体" w:cs="宋体"/>
          <w:highlight w:val="none"/>
        </w:rPr>
      </w:pPr>
    </w:p>
    <w:p w14:paraId="738CD2CA">
      <w:pPr>
        <w:ind w:firstLine="422"/>
        <w:rPr>
          <w:rFonts w:ascii="宋体" w:hAnsi="宋体" w:cs="宋体"/>
          <w:highlight w:val="none"/>
        </w:rPr>
      </w:pPr>
    </w:p>
    <w:p w14:paraId="31E5816F">
      <w:pPr>
        <w:ind w:firstLine="422"/>
        <w:rPr>
          <w:rFonts w:ascii="宋体" w:hAnsi="宋体" w:cs="宋体"/>
          <w:highlight w:val="none"/>
        </w:rPr>
      </w:pPr>
    </w:p>
    <w:p w14:paraId="21D0A60B">
      <w:pPr>
        <w:ind w:firstLine="422"/>
        <w:rPr>
          <w:rFonts w:ascii="宋体" w:hAnsi="宋体" w:cs="宋体"/>
          <w:highlight w:val="none"/>
        </w:rPr>
      </w:pPr>
    </w:p>
    <w:p w14:paraId="14D691C4">
      <w:pPr>
        <w:ind w:firstLine="422"/>
        <w:rPr>
          <w:rFonts w:ascii="宋体" w:hAnsi="宋体" w:cs="宋体"/>
          <w:highlight w:val="none"/>
        </w:rPr>
      </w:pPr>
    </w:p>
    <w:p w14:paraId="23CEC10C">
      <w:pPr>
        <w:ind w:firstLine="562"/>
        <w:rPr>
          <w:rFonts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201674ED">
      <w:pPr>
        <w:pStyle w:val="2"/>
        <w:rPr>
          <w:highlight w:val="none"/>
        </w:rPr>
      </w:pPr>
      <w:bookmarkStart w:id="87" w:name="_Toc29406"/>
      <w:r>
        <w:rPr>
          <w:rFonts w:hint="eastAsia"/>
          <w:highlight w:val="none"/>
        </w:rPr>
        <w:t>附件7         法定代表人身份证明（格式）</w:t>
      </w:r>
      <w:bookmarkEnd w:id="85"/>
      <w:bookmarkEnd w:id="86"/>
      <w:bookmarkEnd w:id="87"/>
    </w:p>
    <w:p w14:paraId="470D4619">
      <w:pPr>
        <w:widowControl/>
        <w:wordWrap w:val="0"/>
        <w:spacing w:line="460" w:lineRule="exact"/>
        <w:ind w:firstLine="482"/>
        <w:jc w:val="left"/>
        <w:rPr>
          <w:rFonts w:ascii="宋体" w:hAnsi="宋体" w:cs="宋体"/>
          <w:kern w:val="0"/>
          <w:sz w:val="24"/>
          <w:highlight w:val="none"/>
        </w:rPr>
      </w:pPr>
    </w:p>
    <w:p w14:paraId="5012BD73">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sz w:val="28"/>
          <w:szCs w:val="28"/>
          <w:highlight w:val="none"/>
          <w:u w:val="single"/>
        </w:rPr>
        <w:t xml:space="preserve">                </w:t>
      </w:r>
    </w:p>
    <w:p w14:paraId="0F87A7D4">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sz w:val="28"/>
          <w:szCs w:val="28"/>
          <w:highlight w:val="none"/>
          <w:u w:val="single"/>
        </w:rPr>
        <w:t xml:space="preserve">                </w:t>
      </w:r>
    </w:p>
    <w:p w14:paraId="4D200BC3">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日</w:t>
      </w:r>
    </w:p>
    <w:p w14:paraId="6847D028">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p>
    <w:p w14:paraId="2B5987F5">
      <w:pPr>
        <w:snapToGrid w:val="0"/>
        <w:spacing w:line="324" w:lineRule="auto"/>
        <w:ind w:firstLine="480" w:firstLineChars="200"/>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rPr>
        <w:t>，性别：</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，系</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（供应商名称）的法定代表人。</w:t>
      </w:r>
    </w:p>
    <w:p w14:paraId="10F209D8">
      <w:pPr>
        <w:widowControl/>
        <w:wordWrap w:val="0"/>
        <w:spacing w:line="460" w:lineRule="exact"/>
        <w:ind w:firstLine="482"/>
        <w:jc w:val="left"/>
        <w:rPr>
          <w:rFonts w:ascii="宋体" w:hAnsi="宋体" w:cs="宋体"/>
          <w:kern w:val="0"/>
          <w:sz w:val="24"/>
          <w:szCs w:val="20"/>
          <w:highlight w:val="none"/>
        </w:rPr>
      </w:pPr>
    </w:p>
    <w:p w14:paraId="55848F20">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540245AD">
      <w:pPr>
        <w:widowControl/>
        <w:wordWrap w:val="0"/>
        <w:spacing w:line="460" w:lineRule="exact"/>
        <w:ind w:firstLine="482"/>
        <w:jc w:val="left"/>
        <w:rPr>
          <w:rFonts w:ascii="宋体" w:hAnsi="宋体" w:cs="宋体"/>
          <w:kern w:val="0"/>
          <w:sz w:val="24"/>
          <w:szCs w:val="20"/>
          <w:highlight w:val="none"/>
        </w:rPr>
      </w:pPr>
    </w:p>
    <w:p w14:paraId="6BA99F4F">
      <w:pPr>
        <w:widowControl/>
        <w:wordWrap w:val="0"/>
        <w:spacing w:beforeLines="100" w:afterLines="100" w:line="480" w:lineRule="exact"/>
        <w:ind w:firstLine="720"/>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23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42489BA1">
            <w:pPr>
              <w:widowControl/>
              <w:spacing w:line="480" w:lineRule="exact"/>
              <w:ind w:firstLine="482"/>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5FACC869">
            <w:pPr>
              <w:widowControl/>
              <w:spacing w:line="480" w:lineRule="exact"/>
              <w:ind w:firstLine="482"/>
              <w:jc w:val="left"/>
              <w:rPr>
                <w:rFonts w:ascii="宋体" w:hAnsi="宋体" w:cs="宋体"/>
                <w:kern w:val="0"/>
                <w:sz w:val="24"/>
                <w:highlight w:val="none"/>
              </w:rPr>
            </w:pPr>
          </w:p>
          <w:p w14:paraId="0B645428">
            <w:pPr>
              <w:widowControl/>
              <w:spacing w:line="480" w:lineRule="exact"/>
              <w:ind w:firstLine="482"/>
              <w:jc w:val="left"/>
              <w:rPr>
                <w:rFonts w:ascii="宋体" w:hAnsi="宋体" w:cs="宋体"/>
                <w:kern w:val="0"/>
                <w:sz w:val="24"/>
                <w:highlight w:val="none"/>
              </w:rPr>
            </w:pPr>
          </w:p>
        </w:tc>
      </w:tr>
    </w:tbl>
    <w:p w14:paraId="19958D21">
      <w:pPr>
        <w:widowControl/>
        <w:wordWrap w:val="0"/>
        <w:spacing w:beforeLines="100" w:afterLines="100" w:line="480" w:lineRule="exact"/>
        <w:ind w:firstLine="480"/>
        <w:jc w:val="center"/>
        <w:rPr>
          <w:rFonts w:ascii="宋体" w:hAnsi="宋体" w:cs="宋体"/>
          <w:b/>
          <w:kern w:val="0"/>
          <w:sz w:val="24"/>
          <w:highlight w:val="none"/>
        </w:rPr>
      </w:pPr>
    </w:p>
    <w:p w14:paraId="6E496A3B">
      <w:pPr>
        <w:widowControl/>
        <w:wordWrap w:val="0"/>
        <w:spacing w:beforeLines="100" w:afterLines="100" w:line="480" w:lineRule="exact"/>
        <w:ind w:firstLine="720"/>
        <w:jc w:val="center"/>
        <w:rPr>
          <w:rFonts w:ascii="宋体" w:hAnsi="宋体" w:cs="宋体"/>
          <w:b/>
          <w:kern w:val="0"/>
          <w:sz w:val="36"/>
          <w:szCs w:val="36"/>
          <w:highlight w:val="none"/>
        </w:rPr>
      </w:pPr>
    </w:p>
    <w:p w14:paraId="692DA434">
      <w:pPr>
        <w:widowControl/>
        <w:wordWrap w:val="0"/>
        <w:spacing w:beforeLines="100" w:afterLines="100" w:line="480" w:lineRule="exact"/>
        <w:ind w:firstLine="720"/>
        <w:jc w:val="center"/>
        <w:rPr>
          <w:rFonts w:ascii="宋体" w:hAnsi="宋体" w:cs="宋体"/>
          <w:b/>
          <w:kern w:val="0"/>
          <w:sz w:val="36"/>
          <w:szCs w:val="36"/>
          <w:highlight w:val="none"/>
        </w:rPr>
      </w:pPr>
    </w:p>
    <w:p w14:paraId="75348F20">
      <w:pPr>
        <w:widowControl/>
        <w:wordWrap w:val="0"/>
        <w:spacing w:line="480" w:lineRule="exact"/>
        <w:ind w:firstLine="482"/>
        <w:jc w:val="right"/>
        <w:rPr>
          <w:rFonts w:ascii="宋体" w:hAnsi="宋体" w:cs="宋体"/>
          <w:kern w:val="0"/>
          <w:sz w:val="24"/>
          <w:highlight w:val="none"/>
        </w:rPr>
      </w:pPr>
    </w:p>
    <w:p w14:paraId="1444CB56">
      <w:pPr>
        <w:widowControl/>
        <w:wordWrap w:val="0"/>
        <w:spacing w:line="480" w:lineRule="exact"/>
        <w:ind w:firstLine="482"/>
        <w:jc w:val="right"/>
        <w:rPr>
          <w:rFonts w:ascii="宋体" w:hAnsi="宋体" w:cs="宋体"/>
          <w:kern w:val="0"/>
          <w:sz w:val="24"/>
          <w:highlight w:val="none"/>
        </w:rPr>
      </w:pPr>
    </w:p>
    <w:p w14:paraId="5B65E5A0">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043A6B9F">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57067765">
      <w:pPr>
        <w:ind w:firstLine="422"/>
        <w:rPr>
          <w:rFonts w:ascii="宋体" w:hAnsi="宋体" w:cs="宋体"/>
          <w:highlight w:val="none"/>
        </w:rPr>
      </w:pPr>
    </w:p>
    <w:p w14:paraId="077B4DD1">
      <w:pPr>
        <w:ind w:firstLine="422"/>
        <w:rPr>
          <w:rFonts w:ascii="宋体" w:hAnsi="宋体" w:cs="宋体"/>
          <w:highlight w:val="none"/>
        </w:rPr>
      </w:pPr>
      <w:r>
        <w:rPr>
          <w:rFonts w:hint="eastAsia" w:ascii="宋体" w:hAnsi="宋体" w:cs="宋体"/>
          <w:highlight w:val="none"/>
        </w:rPr>
        <w:br w:type="page"/>
      </w:r>
    </w:p>
    <w:p w14:paraId="51A0C3B7">
      <w:pPr>
        <w:pStyle w:val="2"/>
        <w:rPr>
          <w:highlight w:val="none"/>
        </w:rPr>
      </w:pPr>
      <w:bookmarkStart w:id="88" w:name="_Toc13976"/>
      <w:bookmarkStart w:id="89" w:name="_Toc12939"/>
      <w:bookmarkStart w:id="90" w:name="_Toc30519"/>
      <w:r>
        <w:rPr>
          <w:rFonts w:hint="eastAsia"/>
          <w:highlight w:val="none"/>
        </w:rPr>
        <w:t>附件8         法定代表人授权书（格式）</w:t>
      </w:r>
      <w:bookmarkEnd w:id="88"/>
      <w:bookmarkEnd w:id="89"/>
      <w:bookmarkEnd w:id="90"/>
    </w:p>
    <w:p w14:paraId="45801F87">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5560F7D0">
      <w:pPr>
        <w:widowControl/>
        <w:wordWrap w:val="0"/>
        <w:snapToGrid w:val="0"/>
        <w:spacing w:line="460" w:lineRule="exact"/>
        <w:ind w:firstLine="482"/>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bCs/>
          <w:kern w:val="0"/>
          <w:sz w:val="24"/>
          <w:highlight w:val="none"/>
          <w:u w:val="single"/>
        </w:rPr>
        <w:t xml:space="preserve">                 </w:t>
      </w:r>
      <w:r>
        <w:rPr>
          <w:rFonts w:hint="eastAsia" w:ascii="宋体" w:hAnsi="宋体" w:cs="宋体"/>
          <w:kern w:val="0"/>
          <w:sz w:val="24"/>
          <w:highlight w:val="none"/>
        </w:rPr>
        <w:t>（采购人名称）：</w:t>
      </w:r>
    </w:p>
    <w:p w14:paraId="6D8C1AD0">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（姓名）系</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（供应商名称）的法定代表人，现委托</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 xml:space="preserve"> （姓名）为我方代理人。代理人根据本授权，以我方的名义参加</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3A6A86C5">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7FB9EA6C">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217EE27A">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0B7B6836">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p>
    <w:p w14:paraId="55A6A926">
      <w:pPr>
        <w:widowControl/>
        <w:wordWrap w:val="0"/>
        <w:snapToGrid w:val="0"/>
        <w:spacing w:line="460" w:lineRule="exact"/>
        <w:ind w:firstLine="480" w:firstLineChars="200"/>
        <w:jc w:val="left"/>
        <w:rPr>
          <w:rFonts w:ascii="宋体" w:hAnsi="宋体" w:cs="宋体"/>
          <w:kern w:val="0"/>
          <w:sz w:val="24"/>
          <w:highlight w:val="none"/>
        </w:rPr>
      </w:pPr>
    </w:p>
    <w:p w14:paraId="26A79649">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1682EB4F">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58B1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432DBB8">
            <w:pPr>
              <w:widowControl/>
              <w:spacing w:line="480" w:lineRule="exact"/>
              <w:ind w:firstLine="482"/>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0CB54455">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7B75628D">
      <w:pPr>
        <w:widowControl/>
        <w:wordWrap w:val="0"/>
        <w:spacing w:line="460" w:lineRule="exact"/>
        <w:ind w:firstLine="4800" w:firstLineChars="2000"/>
        <w:jc w:val="left"/>
        <w:rPr>
          <w:rFonts w:ascii="宋体" w:hAnsi="宋体" w:cs="宋体"/>
          <w:kern w:val="0"/>
          <w:sz w:val="24"/>
          <w:highlight w:val="none"/>
        </w:rPr>
      </w:pPr>
    </w:p>
    <w:p w14:paraId="26EE8FFF">
      <w:pPr>
        <w:widowControl/>
        <w:wordWrap w:val="0"/>
        <w:spacing w:line="360" w:lineRule="auto"/>
        <w:ind w:firstLine="482"/>
        <w:jc w:val="center"/>
        <w:rPr>
          <w:rFonts w:ascii="宋体" w:hAnsi="宋体" w:cs="宋体"/>
          <w:kern w:val="0"/>
          <w:sz w:val="24"/>
          <w:highlight w:val="none"/>
        </w:rPr>
      </w:pPr>
    </w:p>
    <w:p w14:paraId="0C487CF0">
      <w:pPr>
        <w:widowControl/>
        <w:wordWrap w:val="0"/>
        <w:spacing w:line="360" w:lineRule="auto"/>
        <w:ind w:firstLine="482"/>
        <w:jc w:val="right"/>
        <w:rPr>
          <w:rFonts w:ascii="宋体" w:hAnsi="宋体" w:cs="宋体"/>
          <w:kern w:val="0"/>
          <w:sz w:val="24"/>
          <w:highlight w:val="none"/>
        </w:rPr>
      </w:pPr>
    </w:p>
    <w:p w14:paraId="05C048EA">
      <w:pPr>
        <w:widowControl/>
        <w:wordWrap w:val="0"/>
        <w:spacing w:line="360" w:lineRule="auto"/>
        <w:ind w:firstLine="482"/>
        <w:jc w:val="right"/>
        <w:rPr>
          <w:rFonts w:ascii="宋体" w:hAnsi="宋体" w:cs="宋体"/>
          <w:kern w:val="0"/>
          <w:sz w:val="24"/>
          <w:highlight w:val="none"/>
        </w:rPr>
      </w:pPr>
    </w:p>
    <w:p w14:paraId="1841FDBE">
      <w:pPr>
        <w:widowControl/>
        <w:wordWrap w:val="0"/>
        <w:spacing w:line="360" w:lineRule="auto"/>
        <w:ind w:firstLine="482"/>
        <w:jc w:val="right"/>
        <w:rPr>
          <w:rFonts w:ascii="宋体" w:hAnsi="宋体" w:cs="宋体"/>
          <w:kern w:val="0"/>
          <w:sz w:val="24"/>
          <w:highlight w:val="none"/>
        </w:rPr>
      </w:pPr>
    </w:p>
    <w:p w14:paraId="4EC0C1F0">
      <w:pPr>
        <w:widowControl/>
        <w:wordWrap w:val="0"/>
        <w:spacing w:line="360" w:lineRule="auto"/>
        <w:ind w:firstLine="482"/>
        <w:jc w:val="right"/>
        <w:rPr>
          <w:rFonts w:ascii="宋体" w:hAnsi="宋体" w:cs="宋体"/>
          <w:kern w:val="0"/>
          <w:sz w:val="24"/>
          <w:highlight w:val="none"/>
        </w:rPr>
      </w:pPr>
    </w:p>
    <w:p w14:paraId="5CB1AA79">
      <w:pPr>
        <w:widowControl/>
        <w:wordWrap w:val="0"/>
        <w:spacing w:line="360" w:lineRule="auto"/>
        <w:ind w:firstLine="482"/>
        <w:jc w:val="right"/>
        <w:rPr>
          <w:rFonts w:ascii="宋体" w:hAnsi="宋体" w:cs="宋体"/>
          <w:kern w:val="0"/>
          <w:sz w:val="24"/>
          <w:highlight w:val="none"/>
        </w:rPr>
      </w:pPr>
    </w:p>
    <w:p w14:paraId="42CFED5B">
      <w:pPr>
        <w:widowControl/>
        <w:spacing w:line="360" w:lineRule="auto"/>
        <w:ind w:firstLine="482"/>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1694A184">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7B53524C">
      <w:pPr>
        <w:widowControl/>
        <w:spacing w:line="360" w:lineRule="auto"/>
        <w:ind w:firstLine="7228" w:firstLineChars="2250"/>
        <w:jc w:val="left"/>
        <w:rPr>
          <w:rFonts w:ascii="宋体" w:hAnsi="宋体" w:cs="宋体"/>
          <w:b/>
          <w:kern w:val="0"/>
          <w:sz w:val="32"/>
          <w:szCs w:val="32"/>
          <w:highlight w:val="none"/>
        </w:rPr>
      </w:pPr>
    </w:p>
    <w:p w14:paraId="61494223">
      <w:pPr>
        <w:ind w:firstLine="643"/>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6B2F8C42">
      <w:pPr>
        <w:pStyle w:val="2"/>
        <w:rPr>
          <w:highlight w:val="none"/>
        </w:rPr>
      </w:pPr>
      <w:bookmarkStart w:id="91" w:name="_Toc3342"/>
      <w:bookmarkStart w:id="92" w:name="_Toc24693"/>
      <w:bookmarkStart w:id="93" w:name="_Toc18105"/>
      <w:r>
        <w:rPr>
          <w:rFonts w:hint="eastAsia"/>
          <w:highlight w:val="none"/>
        </w:rPr>
        <w:t>附件9          证明文件</w:t>
      </w:r>
      <w:bookmarkEnd w:id="91"/>
      <w:bookmarkEnd w:id="92"/>
      <w:bookmarkEnd w:id="93"/>
    </w:p>
    <w:p w14:paraId="4099F193">
      <w:pPr>
        <w:pStyle w:val="13"/>
        <w:spacing w:beforeAutospacing="0" w:afterAutospacing="0" w:line="480" w:lineRule="auto"/>
        <w:ind w:firstLine="472" w:firstLineChars="224"/>
        <w:jc w:val="both"/>
        <w:rPr>
          <w:b/>
          <w:sz w:val="21"/>
          <w:szCs w:val="21"/>
          <w:highlight w:val="none"/>
        </w:rPr>
      </w:pPr>
      <w:bookmarkStart w:id="94" w:name="_Toc17966"/>
    </w:p>
    <w:p w14:paraId="50AAB3FE">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2B697CE5">
      <w:pPr>
        <w:pStyle w:val="13"/>
        <w:spacing w:beforeAutospacing="0" w:afterAutospacing="0" w:line="480" w:lineRule="auto"/>
        <w:ind w:firstLine="470" w:firstLineChars="224"/>
        <w:jc w:val="both"/>
        <w:rPr>
          <w:bCs/>
          <w:sz w:val="21"/>
          <w:szCs w:val="21"/>
          <w:highlight w:val="none"/>
        </w:rPr>
      </w:pPr>
    </w:p>
    <w:p w14:paraId="28AD6E2E">
      <w:pPr>
        <w:pStyle w:val="13"/>
        <w:spacing w:beforeAutospacing="0" w:afterAutospacing="0" w:line="480" w:lineRule="auto"/>
        <w:ind w:firstLine="470" w:firstLineChars="224"/>
        <w:jc w:val="both"/>
        <w:rPr>
          <w:bCs/>
          <w:sz w:val="21"/>
          <w:szCs w:val="21"/>
          <w:highlight w:val="none"/>
        </w:rPr>
      </w:pPr>
    </w:p>
    <w:p w14:paraId="5E870693">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9.2评分标准中需提供的证明材料</w:t>
      </w:r>
    </w:p>
    <w:p w14:paraId="2FA138B3">
      <w:pPr>
        <w:pStyle w:val="13"/>
        <w:spacing w:beforeAutospacing="0" w:afterAutospacing="0" w:line="480" w:lineRule="auto"/>
        <w:ind w:firstLine="470" w:firstLineChars="224"/>
        <w:jc w:val="both"/>
        <w:rPr>
          <w:bCs/>
          <w:sz w:val="21"/>
          <w:szCs w:val="21"/>
          <w:highlight w:val="none"/>
        </w:rPr>
      </w:pPr>
    </w:p>
    <w:p w14:paraId="545A357E">
      <w:pPr>
        <w:pStyle w:val="13"/>
        <w:spacing w:beforeAutospacing="0" w:afterAutospacing="0" w:line="480" w:lineRule="auto"/>
        <w:ind w:firstLine="470" w:firstLineChars="224"/>
        <w:jc w:val="both"/>
        <w:rPr>
          <w:bCs/>
          <w:sz w:val="21"/>
          <w:szCs w:val="21"/>
          <w:highlight w:val="none"/>
        </w:rPr>
      </w:pPr>
    </w:p>
    <w:p w14:paraId="343EBAC5">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9.3 供应商认为其他需要提供的证明材料</w:t>
      </w:r>
    </w:p>
    <w:p w14:paraId="2835EF4E">
      <w:pPr>
        <w:pStyle w:val="13"/>
        <w:spacing w:beforeAutospacing="0" w:afterAutospacing="0" w:line="480" w:lineRule="auto"/>
        <w:ind w:firstLine="540" w:firstLineChars="224"/>
        <w:jc w:val="both"/>
        <w:rPr>
          <w:b/>
          <w:bCs/>
          <w:highlight w:val="none"/>
        </w:rPr>
      </w:pPr>
    </w:p>
    <w:p w14:paraId="08F08455">
      <w:pPr>
        <w:pStyle w:val="13"/>
        <w:spacing w:beforeAutospacing="0" w:afterAutospacing="0" w:line="480" w:lineRule="auto"/>
        <w:ind w:firstLine="540" w:firstLineChars="224"/>
        <w:jc w:val="both"/>
        <w:rPr>
          <w:b/>
          <w:bCs/>
          <w:highlight w:val="none"/>
        </w:rPr>
      </w:pPr>
    </w:p>
    <w:p w14:paraId="79EB4855">
      <w:pPr>
        <w:pStyle w:val="13"/>
        <w:spacing w:beforeAutospacing="0" w:afterAutospacing="0" w:line="480" w:lineRule="auto"/>
        <w:ind w:firstLine="540" w:firstLineChars="224"/>
        <w:jc w:val="both"/>
        <w:rPr>
          <w:b/>
          <w:bCs/>
          <w:highlight w:val="none"/>
        </w:rPr>
      </w:pPr>
    </w:p>
    <w:p w14:paraId="16855610">
      <w:pPr>
        <w:pStyle w:val="13"/>
        <w:spacing w:beforeAutospacing="0" w:afterAutospacing="0" w:line="480" w:lineRule="auto"/>
        <w:ind w:firstLine="540" w:firstLineChars="224"/>
        <w:jc w:val="both"/>
        <w:rPr>
          <w:b/>
          <w:bCs/>
          <w:highlight w:val="none"/>
        </w:rPr>
      </w:pPr>
    </w:p>
    <w:p w14:paraId="450622FC">
      <w:pPr>
        <w:pStyle w:val="13"/>
        <w:spacing w:beforeAutospacing="0" w:afterAutospacing="0" w:line="480" w:lineRule="auto"/>
        <w:ind w:firstLine="540" w:firstLineChars="224"/>
        <w:jc w:val="both"/>
        <w:rPr>
          <w:b/>
          <w:bCs/>
          <w:highlight w:val="none"/>
        </w:rPr>
      </w:pPr>
    </w:p>
    <w:p w14:paraId="054A7E09">
      <w:pPr>
        <w:pStyle w:val="13"/>
        <w:spacing w:beforeAutospacing="0" w:afterAutospacing="0" w:line="480" w:lineRule="auto"/>
        <w:ind w:firstLine="540" w:firstLineChars="224"/>
        <w:jc w:val="both"/>
        <w:rPr>
          <w:b/>
          <w:bCs/>
          <w:highlight w:val="none"/>
        </w:rPr>
      </w:pPr>
    </w:p>
    <w:p w14:paraId="176C3208">
      <w:pPr>
        <w:pStyle w:val="13"/>
        <w:spacing w:beforeAutospacing="0" w:afterAutospacing="0" w:line="480" w:lineRule="auto"/>
        <w:ind w:firstLine="540" w:firstLineChars="224"/>
        <w:jc w:val="both"/>
        <w:rPr>
          <w:b/>
          <w:bCs/>
          <w:highlight w:val="none"/>
        </w:rPr>
      </w:pPr>
    </w:p>
    <w:p w14:paraId="130ACF82">
      <w:pPr>
        <w:pStyle w:val="13"/>
        <w:spacing w:beforeAutospacing="0" w:afterAutospacing="0" w:line="480" w:lineRule="auto"/>
        <w:ind w:firstLine="540" w:firstLineChars="224"/>
        <w:jc w:val="both"/>
        <w:rPr>
          <w:b/>
          <w:bCs/>
          <w:highlight w:val="none"/>
        </w:rPr>
      </w:pPr>
    </w:p>
    <w:p w14:paraId="01961469">
      <w:pPr>
        <w:pStyle w:val="13"/>
        <w:spacing w:beforeAutospacing="0" w:afterAutospacing="0" w:line="480" w:lineRule="auto"/>
        <w:ind w:firstLine="540" w:firstLineChars="224"/>
        <w:jc w:val="both"/>
        <w:rPr>
          <w:b/>
          <w:bCs/>
          <w:highlight w:val="none"/>
        </w:rPr>
      </w:pPr>
    </w:p>
    <w:p w14:paraId="134740FB">
      <w:pPr>
        <w:pStyle w:val="13"/>
        <w:spacing w:beforeAutospacing="0" w:afterAutospacing="0" w:line="480" w:lineRule="auto"/>
        <w:ind w:firstLine="540" w:firstLineChars="224"/>
        <w:jc w:val="both"/>
        <w:rPr>
          <w:b/>
          <w:bCs/>
          <w:highlight w:val="none"/>
        </w:rPr>
      </w:pPr>
    </w:p>
    <w:p w14:paraId="34593604">
      <w:pPr>
        <w:pStyle w:val="13"/>
        <w:spacing w:beforeAutospacing="0" w:afterAutospacing="0" w:line="480" w:lineRule="auto"/>
        <w:ind w:firstLine="540" w:firstLineChars="224"/>
        <w:jc w:val="both"/>
        <w:rPr>
          <w:b/>
          <w:bCs/>
          <w:highlight w:val="none"/>
        </w:rPr>
      </w:pPr>
    </w:p>
    <w:p w14:paraId="1E376B99">
      <w:pPr>
        <w:pStyle w:val="13"/>
        <w:spacing w:beforeAutospacing="0" w:afterAutospacing="0" w:line="480" w:lineRule="auto"/>
        <w:ind w:firstLine="540" w:firstLineChars="224"/>
        <w:jc w:val="both"/>
        <w:rPr>
          <w:b/>
          <w:bCs/>
          <w:highlight w:val="none"/>
        </w:rPr>
      </w:pPr>
    </w:p>
    <w:p w14:paraId="1EDC636D">
      <w:pPr>
        <w:pStyle w:val="2"/>
        <w:rPr>
          <w:highlight w:val="none"/>
        </w:rPr>
      </w:pPr>
      <w:bookmarkStart w:id="95" w:name="_Toc12888"/>
      <w:bookmarkStart w:id="96" w:name="_Toc13726"/>
      <w:bookmarkStart w:id="97" w:name="_Toc16083"/>
      <w:r>
        <w:rPr>
          <w:rFonts w:hint="eastAsia"/>
          <w:highlight w:val="none"/>
        </w:rPr>
        <w:t xml:space="preserve">附件10      </w:t>
      </w:r>
      <w:bookmarkEnd w:id="94"/>
      <w:r>
        <w:rPr>
          <w:rFonts w:hint="eastAsia"/>
          <w:highlight w:val="none"/>
        </w:rPr>
        <w:t>供 应 商 承 诺 书 （格式）</w:t>
      </w:r>
      <w:bookmarkEnd w:id="95"/>
      <w:bookmarkEnd w:id="96"/>
      <w:bookmarkEnd w:id="97"/>
    </w:p>
    <w:p w14:paraId="027F29CD">
      <w:pPr>
        <w:ind w:firstLine="422"/>
        <w:rPr>
          <w:rFonts w:ascii="宋体" w:hAnsi="宋体" w:cs="宋体"/>
          <w:highlight w:val="none"/>
        </w:rPr>
      </w:pPr>
    </w:p>
    <w:p w14:paraId="1F836E06">
      <w:pPr>
        <w:snapToGrid w:val="0"/>
        <w:spacing w:line="480" w:lineRule="auto"/>
        <w:ind w:firstLine="422"/>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21584FED">
      <w:pPr>
        <w:snapToGrid w:val="0"/>
        <w:spacing w:line="480" w:lineRule="auto"/>
        <w:ind w:firstLine="422"/>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68579EC7">
      <w:pPr>
        <w:snapToGrid w:val="0"/>
        <w:spacing w:line="480" w:lineRule="auto"/>
        <w:ind w:firstLine="422"/>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12B63DEF">
      <w:pPr>
        <w:snapToGrid w:val="0"/>
        <w:spacing w:line="480" w:lineRule="auto"/>
        <w:ind w:firstLine="422"/>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44F0DFD3">
      <w:pPr>
        <w:snapToGrid w:val="0"/>
        <w:spacing w:line="480" w:lineRule="auto"/>
        <w:ind w:firstLine="422"/>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5D1E7545">
      <w:pPr>
        <w:snapToGrid w:val="0"/>
        <w:spacing w:line="480" w:lineRule="auto"/>
        <w:ind w:firstLine="422"/>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1E38C57C">
      <w:pPr>
        <w:snapToGrid w:val="0"/>
        <w:spacing w:line="480" w:lineRule="auto"/>
        <w:ind w:firstLine="422"/>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75B2448A">
      <w:pPr>
        <w:snapToGrid w:val="0"/>
        <w:spacing w:line="480" w:lineRule="auto"/>
        <w:ind w:firstLine="422"/>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3E813FA0">
      <w:pPr>
        <w:snapToGrid w:val="0"/>
        <w:spacing w:line="480" w:lineRule="auto"/>
        <w:ind w:firstLine="422"/>
        <w:rPr>
          <w:rFonts w:ascii="宋体" w:hAnsi="宋体" w:cs="宋体"/>
          <w:szCs w:val="21"/>
          <w:highlight w:val="none"/>
        </w:rPr>
      </w:pPr>
    </w:p>
    <w:p w14:paraId="4EA461CD">
      <w:pPr>
        <w:snapToGrid w:val="0"/>
        <w:spacing w:line="480" w:lineRule="auto"/>
        <w:ind w:firstLine="422"/>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308F3281">
      <w:pPr>
        <w:snapToGrid w:val="0"/>
        <w:spacing w:line="480" w:lineRule="auto"/>
        <w:ind w:firstLine="422"/>
        <w:rPr>
          <w:rFonts w:ascii="宋体" w:hAnsi="宋体" w:cs="宋体"/>
          <w:szCs w:val="21"/>
          <w:highlight w:val="none"/>
        </w:rPr>
      </w:pPr>
      <w:r>
        <w:rPr>
          <w:rFonts w:hint="eastAsia" w:ascii="宋体" w:hAnsi="宋体" w:cs="宋体"/>
          <w:szCs w:val="21"/>
          <w:highlight w:val="none"/>
        </w:rPr>
        <w:t xml:space="preserve">法定代表人或委托人（签字或盖章）：            </w:t>
      </w:r>
    </w:p>
    <w:p w14:paraId="2A01BE9D">
      <w:pPr>
        <w:snapToGrid w:val="0"/>
        <w:spacing w:line="480" w:lineRule="auto"/>
        <w:ind w:firstLine="422"/>
        <w:rPr>
          <w:rFonts w:ascii="宋体" w:hAnsi="宋体" w:cs="宋体"/>
          <w:sz w:val="28"/>
          <w:szCs w:val="28"/>
          <w:highlight w:val="none"/>
        </w:rPr>
      </w:pPr>
      <w:r>
        <w:rPr>
          <w:rFonts w:hint="eastAsia" w:ascii="宋体" w:hAnsi="宋体" w:cs="宋体"/>
          <w:szCs w:val="21"/>
          <w:highlight w:val="none"/>
        </w:rPr>
        <w:t xml:space="preserve">       年   月   日</w:t>
      </w:r>
    </w:p>
    <w:p w14:paraId="011D971D">
      <w:pPr>
        <w:widowControl/>
        <w:spacing w:line="360" w:lineRule="auto"/>
        <w:ind w:firstLine="4305" w:firstLineChars="2050"/>
        <w:jc w:val="left"/>
        <w:rPr>
          <w:rFonts w:ascii="宋体" w:hAnsi="宋体" w:cs="宋体"/>
          <w:kern w:val="0"/>
          <w:szCs w:val="21"/>
          <w:highlight w:val="none"/>
        </w:rPr>
      </w:pPr>
    </w:p>
    <w:p w14:paraId="0DB363EB">
      <w:pPr>
        <w:pStyle w:val="33"/>
        <w:ind w:firstLine="210"/>
        <w:rPr>
          <w:rFonts w:ascii="宋体" w:hAnsi="宋体" w:cs="宋体"/>
          <w:kern w:val="0"/>
          <w:highlight w:val="none"/>
        </w:rPr>
      </w:pPr>
    </w:p>
    <w:p w14:paraId="5B2E3154">
      <w:pPr>
        <w:pStyle w:val="7"/>
        <w:ind w:firstLine="480"/>
        <w:rPr>
          <w:szCs w:val="21"/>
          <w:highlight w:val="none"/>
        </w:rPr>
      </w:pPr>
    </w:p>
    <w:p w14:paraId="05AD373C">
      <w:pPr>
        <w:pStyle w:val="13"/>
        <w:ind w:firstLine="482"/>
        <w:rPr>
          <w:highlight w:val="none"/>
        </w:rPr>
      </w:pPr>
    </w:p>
    <w:p w14:paraId="79EE502D">
      <w:pPr>
        <w:pStyle w:val="2"/>
        <w:rPr>
          <w:highlight w:val="none"/>
        </w:rPr>
      </w:pPr>
    </w:p>
    <w:p w14:paraId="777DB618">
      <w:pPr>
        <w:ind w:firstLine="422"/>
        <w:rPr>
          <w:highlight w:val="none"/>
        </w:rPr>
      </w:pPr>
    </w:p>
    <w:p w14:paraId="2526DC04">
      <w:pPr>
        <w:pStyle w:val="2"/>
        <w:rPr>
          <w:highlight w:val="none"/>
        </w:rPr>
      </w:pPr>
      <w:r>
        <w:rPr>
          <w:rFonts w:hint="eastAsia"/>
          <w:highlight w:val="none"/>
        </w:rPr>
        <w:t>附件11     供应商信用承诺函（格式）</w:t>
      </w:r>
    </w:p>
    <w:p w14:paraId="1AB2C4F6">
      <w:pPr>
        <w:snapToGrid w:val="0"/>
        <w:spacing w:line="360" w:lineRule="auto"/>
        <w:ind w:firstLine="422"/>
        <w:rPr>
          <w:rFonts w:ascii="宋体" w:hAnsi="宋体" w:cs="宋体"/>
          <w:szCs w:val="21"/>
          <w:highlight w:val="none"/>
        </w:rPr>
      </w:pPr>
      <w:r>
        <w:rPr>
          <w:rFonts w:hint="eastAsia" w:ascii="宋体" w:hAnsi="宋体" w:cs="宋体"/>
          <w:szCs w:val="21"/>
          <w:highlight w:val="none"/>
        </w:rPr>
        <w:t>致（采购人或政府采购代理机构）：</w:t>
      </w:r>
    </w:p>
    <w:p w14:paraId="77694E7D">
      <w:pPr>
        <w:snapToGrid w:val="0"/>
        <w:spacing w:line="360" w:lineRule="auto"/>
        <w:ind w:firstLine="422"/>
        <w:rPr>
          <w:rFonts w:ascii="宋体" w:hAnsi="宋体" w:cs="宋体"/>
          <w:szCs w:val="21"/>
          <w:highlight w:val="none"/>
        </w:rPr>
      </w:pPr>
      <w:r>
        <w:rPr>
          <w:rFonts w:hint="eastAsia" w:ascii="宋体" w:hAnsi="宋体" w:cs="宋体"/>
          <w:szCs w:val="21"/>
          <w:highlight w:val="none"/>
        </w:rPr>
        <w:t>单位名称（自然人姓名）：</w:t>
      </w:r>
    </w:p>
    <w:p w14:paraId="74F778C9">
      <w:pPr>
        <w:snapToGrid w:val="0"/>
        <w:spacing w:line="360" w:lineRule="auto"/>
        <w:ind w:firstLine="422"/>
        <w:rPr>
          <w:rFonts w:ascii="宋体" w:hAnsi="宋体" w:cs="宋体"/>
          <w:szCs w:val="21"/>
          <w:highlight w:val="none"/>
        </w:rPr>
      </w:pPr>
      <w:r>
        <w:rPr>
          <w:rFonts w:hint="eastAsia" w:ascii="宋体" w:hAnsi="宋体" w:cs="宋体"/>
          <w:szCs w:val="21"/>
          <w:highlight w:val="none"/>
        </w:rPr>
        <w:t>统一社会信用代码（身份证号码）：</w:t>
      </w:r>
    </w:p>
    <w:p w14:paraId="56B067FD">
      <w:pPr>
        <w:snapToGrid w:val="0"/>
        <w:spacing w:line="360" w:lineRule="auto"/>
        <w:ind w:firstLine="422"/>
        <w:rPr>
          <w:rFonts w:ascii="宋体" w:hAnsi="宋体" w:cs="宋体"/>
          <w:szCs w:val="21"/>
          <w:highlight w:val="none"/>
        </w:rPr>
      </w:pPr>
      <w:r>
        <w:rPr>
          <w:rFonts w:hint="eastAsia" w:ascii="宋体" w:hAnsi="宋体" w:cs="宋体"/>
          <w:szCs w:val="21"/>
          <w:highlight w:val="none"/>
        </w:rPr>
        <w:t>法定代表人（负责人）：</w:t>
      </w:r>
    </w:p>
    <w:p w14:paraId="30C45935">
      <w:pPr>
        <w:snapToGrid w:val="0"/>
        <w:spacing w:line="360" w:lineRule="auto"/>
        <w:ind w:firstLine="422"/>
        <w:rPr>
          <w:rFonts w:ascii="宋体" w:hAnsi="宋体" w:cs="宋体"/>
          <w:szCs w:val="21"/>
          <w:highlight w:val="none"/>
        </w:rPr>
      </w:pPr>
      <w:r>
        <w:rPr>
          <w:rFonts w:hint="eastAsia" w:ascii="宋体" w:hAnsi="宋体" w:cs="宋体"/>
          <w:szCs w:val="21"/>
          <w:highlight w:val="none"/>
        </w:rPr>
        <w:t>联系地址和电话：</w:t>
      </w:r>
    </w:p>
    <w:p w14:paraId="6EF148ED">
      <w:pPr>
        <w:snapToGrid w:val="0"/>
        <w:spacing w:line="360" w:lineRule="auto"/>
        <w:ind w:firstLine="422"/>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722E173">
      <w:pPr>
        <w:snapToGrid w:val="0"/>
        <w:spacing w:line="360" w:lineRule="auto"/>
        <w:ind w:firstLine="422"/>
        <w:rPr>
          <w:rFonts w:ascii="宋体" w:hAnsi="宋体" w:cs="宋体"/>
          <w:szCs w:val="21"/>
          <w:highlight w:val="none"/>
        </w:rPr>
      </w:pPr>
      <w:r>
        <w:rPr>
          <w:rFonts w:hint="eastAsia" w:ascii="宋体" w:hAnsi="宋体" w:cs="宋体"/>
          <w:szCs w:val="21"/>
          <w:highlight w:val="none"/>
        </w:rPr>
        <w:t>（一）具有独立承担民事责任的能力；</w:t>
      </w:r>
    </w:p>
    <w:p w14:paraId="482C3258">
      <w:pPr>
        <w:snapToGrid w:val="0"/>
        <w:spacing w:line="360" w:lineRule="auto"/>
        <w:ind w:firstLine="422"/>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27F41851">
      <w:pPr>
        <w:snapToGrid w:val="0"/>
        <w:spacing w:line="360" w:lineRule="auto"/>
        <w:ind w:firstLine="422"/>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15999744">
      <w:pPr>
        <w:snapToGrid w:val="0"/>
        <w:spacing w:line="360" w:lineRule="auto"/>
        <w:ind w:firstLine="422"/>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77D22978">
      <w:pPr>
        <w:snapToGrid w:val="0"/>
        <w:spacing w:line="360" w:lineRule="auto"/>
        <w:ind w:firstLine="422"/>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1B658861">
      <w:pPr>
        <w:snapToGrid w:val="0"/>
        <w:spacing w:line="360" w:lineRule="auto"/>
        <w:ind w:firstLine="422"/>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3E550DBF">
      <w:pPr>
        <w:snapToGrid w:val="0"/>
        <w:spacing w:line="360" w:lineRule="auto"/>
        <w:ind w:firstLine="422"/>
        <w:rPr>
          <w:rFonts w:ascii="宋体" w:hAnsi="宋体" w:cs="宋体"/>
          <w:szCs w:val="21"/>
          <w:highlight w:val="none"/>
        </w:rPr>
      </w:pPr>
      <w:r>
        <w:rPr>
          <w:rFonts w:hint="eastAsia" w:ascii="宋体" w:hAnsi="宋体" w:cs="宋体"/>
          <w:szCs w:val="21"/>
          <w:highlight w:val="none"/>
        </w:rPr>
        <w:t>（七）符合法律、行政法规规定的其他条件。</w:t>
      </w:r>
    </w:p>
    <w:p w14:paraId="6324C1E5">
      <w:pPr>
        <w:snapToGrid w:val="0"/>
        <w:spacing w:line="360" w:lineRule="auto"/>
        <w:ind w:firstLine="422"/>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3119FDF2">
      <w:pPr>
        <w:snapToGrid w:val="0"/>
        <w:spacing w:line="360" w:lineRule="auto"/>
        <w:ind w:firstLine="422"/>
        <w:rPr>
          <w:rFonts w:ascii="宋体" w:hAnsi="宋体" w:cs="宋体"/>
          <w:szCs w:val="21"/>
          <w:highlight w:val="none"/>
        </w:rPr>
      </w:pPr>
    </w:p>
    <w:p w14:paraId="65872F1E">
      <w:pPr>
        <w:snapToGrid w:val="0"/>
        <w:spacing w:line="360" w:lineRule="auto"/>
        <w:ind w:firstLine="422"/>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3F83DB7E">
      <w:pPr>
        <w:snapToGrid w:val="0"/>
        <w:spacing w:line="360" w:lineRule="auto"/>
        <w:ind w:firstLine="422"/>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2B0E8B06">
      <w:pPr>
        <w:snapToGrid w:val="0"/>
        <w:spacing w:line="360" w:lineRule="auto"/>
        <w:ind w:firstLine="422"/>
        <w:rPr>
          <w:rFonts w:ascii="宋体" w:hAnsi="宋体" w:cs="宋体"/>
          <w:szCs w:val="21"/>
          <w:highlight w:val="none"/>
        </w:rPr>
      </w:pPr>
      <w:r>
        <w:rPr>
          <w:rFonts w:hint="eastAsia" w:ascii="宋体" w:hAnsi="宋体" w:cs="宋体"/>
          <w:szCs w:val="21"/>
          <w:highlight w:val="none"/>
        </w:rPr>
        <w:t>日期：       年      月       日</w:t>
      </w:r>
    </w:p>
    <w:p w14:paraId="453B1547">
      <w:pPr>
        <w:snapToGrid w:val="0"/>
        <w:spacing w:line="360" w:lineRule="auto"/>
        <w:ind w:firstLine="422"/>
        <w:rPr>
          <w:rFonts w:ascii="宋体" w:hAnsi="宋体" w:cs="宋体"/>
          <w:szCs w:val="21"/>
          <w:highlight w:val="none"/>
        </w:rPr>
      </w:pPr>
    </w:p>
    <w:p w14:paraId="7985B139">
      <w:pPr>
        <w:snapToGrid w:val="0"/>
        <w:spacing w:line="360" w:lineRule="auto"/>
        <w:ind w:firstLine="422"/>
        <w:rPr>
          <w:rFonts w:ascii="宋体" w:hAnsi="宋体" w:cs="宋体"/>
          <w:szCs w:val="21"/>
          <w:highlight w:val="none"/>
        </w:rPr>
      </w:pPr>
    </w:p>
    <w:p w14:paraId="0239BBE8">
      <w:pPr>
        <w:snapToGrid w:val="0"/>
        <w:spacing w:line="360" w:lineRule="auto"/>
        <w:ind w:firstLine="422"/>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1A0AEA32">
      <w:pPr>
        <w:snapToGrid w:val="0"/>
        <w:spacing w:line="360" w:lineRule="auto"/>
        <w:ind w:firstLine="422"/>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10C9C852">
      <w:pPr>
        <w:pStyle w:val="13"/>
        <w:spacing w:beforeAutospacing="0" w:afterAutospacing="0" w:line="460" w:lineRule="atLeast"/>
        <w:ind w:firstLine="560"/>
        <w:jc w:val="both"/>
        <w:rPr>
          <w:b/>
          <w:bCs/>
          <w:sz w:val="28"/>
          <w:szCs w:val="28"/>
          <w:highlight w:val="none"/>
        </w:rPr>
      </w:pPr>
    </w:p>
    <w:p w14:paraId="5F127CAD">
      <w:pPr>
        <w:pStyle w:val="13"/>
        <w:spacing w:beforeAutospacing="0" w:afterAutospacing="0" w:line="460" w:lineRule="atLeast"/>
        <w:ind w:firstLine="560"/>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6D1715FF">
      <w:pPr>
        <w:pStyle w:val="2"/>
        <w:rPr>
          <w:highlight w:val="none"/>
        </w:rPr>
      </w:pPr>
      <w:bookmarkStart w:id="98" w:name="_Toc31685"/>
      <w:bookmarkStart w:id="99" w:name="_Toc23394"/>
      <w:bookmarkStart w:id="100" w:name="_Toc25094"/>
      <w:r>
        <w:rPr>
          <w:rFonts w:hint="eastAsia"/>
          <w:highlight w:val="none"/>
        </w:rPr>
        <w:t>供应商认为有必要的其他资料</w:t>
      </w:r>
      <w:bookmarkEnd w:id="98"/>
      <w:bookmarkEnd w:id="99"/>
      <w:bookmarkEnd w:id="100"/>
    </w:p>
    <w:p w14:paraId="1C03DBD4">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2C6033EF">
      <w:pPr>
        <w:pStyle w:val="13"/>
        <w:spacing w:beforeAutospacing="0" w:afterAutospacing="0" w:line="460" w:lineRule="atLeast"/>
        <w:ind w:firstLine="560"/>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08BE">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1D372872">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0FBF">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61A5D990">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p>
            </w:txbxContent>
          </v:textbox>
        </v:shape>
      </w:pict>
    </w:r>
  </w:p>
  <w:p w14:paraId="37011076">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03CA">
    <w:pPr>
      <w:snapToGrid w:val="0"/>
      <w:spacing w:line="32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865C"/>
    <w:multiLevelType w:val="singleLevel"/>
    <w:tmpl w:val="AEDE865C"/>
    <w:lvl w:ilvl="0" w:tentative="0">
      <w:start w:val="1"/>
      <w:numFmt w:val="lowerLetter"/>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E01"/>
    <w:rsid w:val="000070D2"/>
    <w:rsid w:val="00012F90"/>
    <w:rsid w:val="000134E8"/>
    <w:rsid w:val="000165C3"/>
    <w:rsid w:val="00017230"/>
    <w:rsid w:val="00020C53"/>
    <w:rsid w:val="00021C37"/>
    <w:rsid w:val="000224F7"/>
    <w:rsid w:val="00022E51"/>
    <w:rsid w:val="00024627"/>
    <w:rsid w:val="0002491A"/>
    <w:rsid w:val="000262D7"/>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740"/>
    <w:rsid w:val="00055707"/>
    <w:rsid w:val="0005650A"/>
    <w:rsid w:val="00057843"/>
    <w:rsid w:val="00057904"/>
    <w:rsid w:val="00061862"/>
    <w:rsid w:val="00064977"/>
    <w:rsid w:val="000658B2"/>
    <w:rsid w:val="00065EFE"/>
    <w:rsid w:val="000678CF"/>
    <w:rsid w:val="00067EA4"/>
    <w:rsid w:val="000757DD"/>
    <w:rsid w:val="000763E2"/>
    <w:rsid w:val="000771AB"/>
    <w:rsid w:val="0007730A"/>
    <w:rsid w:val="00080E88"/>
    <w:rsid w:val="000828BF"/>
    <w:rsid w:val="00082E68"/>
    <w:rsid w:val="00082F1F"/>
    <w:rsid w:val="0008472B"/>
    <w:rsid w:val="00084866"/>
    <w:rsid w:val="00084D2B"/>
    <w:rsid w:val="00085F92"/>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58B6"/>
    <w:rsid w:val="000B6531"/>
    <w:rsid w:val="000B772E"/>
    <w:rsid w:val="000C0F01"/>
    <w:rsid w:val="000C43E1"/>
    <w:rsid w:val="000C52E3"/>
    <w:rsid w:val="000C5DC7"/>
    <w:rsid w:val="000C5F74"/>
    <w:rsid w:val="000C6026"/>
    <w:rsid w:val="000C6342"/>
    <w:rsid w:val="000C6986"/>
    <w:rsid w:val="000C6F01"/>
    <w:rsid w:val="000C73C9"/>
    <w:rsid w:val="000D0D98"/>
    <w:rsid w:val="000D2906"/>
    <w:rsid w:val="000D44AD"/>
    <w:rsid w:val="000D700F"/>
    <w:rsid w:val="000D720F"/>
    <w:rsid w:val="000D72E6"/>
    <w:rsid w:val="000D7BC2"/>
    <w:rsid w:val="000E252C"/>
    <w:rsid w:val="000E4B6C"/>
    <w:rsid w:val="000E5095"/>
    <w:rsid w:val="000E619B"/>
    <w:rsid w:val="000E6B87"/>
    <w:rsid w:val="000E6D3C"/>
    <w:rsid w:val="000E7320"/>
    <w:rsid w:val="000F035B"/>
    <w:rsid w:val="000F2100"/>
    <w:rsid w:val="000F589B"/>
    <w:rsid w:val="000F613E"/>
    <w:rsid w:val="000F685E"/>
    <w:rsid w:val="000F760E"/>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1DD7"/>
    <w:rsid w:val="0013574E"/>
    <w:rsid w:val="001369A8"/>
    <w:rsid w:val="00141198"/>
    <w:rsid w:val="001415A9"/>
    <w:rsid w:val="00141C52"/>
    <w:rsid w:val="0014434B"/>
    <w:rsid w:val="00144591"/>
    <w:rsid w:val="00145792"/>
    <w:rsid w:val="001464A2"/>
    <w:rsid w:val="00147FC2"/>
    <w:rsid w:val="00150F19"/>
    <w:rsid w:val="0015192E"/>
    <w:rsid w:val="00151D92"/>
    <w:rsid w:val="00153449"/>
    <w:rsid w:val="0015397F"/>
    <w:rsid w:val="0015540A"/>
    <w:rsid w:val="00155B84"/>
    <w:rsid w:val="00160D41"/>
    <w:rsid w:val="00161142"/>
    <w:rsid w:val="0016181E"/>
    <w:rsid w:val="00162EA5"/>
    <w:rsid w:val="001630D8"/>
    <w:rsid w:val="001636E7"/>
    <w:rsid w:val="00163DB4"/>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3B61"/>
    <w:rsid w:val="00184196"/>
    <w:rsid w:val="001866AC"/>
    <w:rsid w:val="001868C7"/>
    <w:rsid w:val="00190212"/>
    <w:rsid w:val="00192E94"/>
    <w:rsid w:val="00193782"/>
    <w:rsid w:val="00194C91"/>
    <w:rsid w:val="001A1E1C"/>
    <w:rsid w:val="001A1F77"/>
    <w:rsid w:val="001A2CD9"/>
    <w:rsid w:val="001A2ED8"/>
    <w:rsid w:val="001A56C1"/>
    <w:rsid w:val="001A6057"/>
    <w:rsid w:val="001A63D5"/>
    <w:rsid w:val="001B03E7"/>
    <w:rsid w:val="001B14FE"/>
    <w:rsid w:val="001B17D7"/>
    <w:rsid w:val="001B2B51"/>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D17"/>
    <w:rsid w:val="001E50E4"/>
    <w:rsid w:val="001E682B"/>
    <w:rsid w:val="001F4DBD"/>
    <w:rsid w:val="001F4F1E"/>
    <w:rsid w:val="001F52D5"/>
    <w:rsid w:val="001F60F4"/>
    <w:rsid w:val="001F636E"/>
    <w:rsid w:val="001F79C5"/>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0B80"/>
    <w:rsid w:val="00255BE1"/>
    <w:rsid w:val="00260868"/>
    <w:rsid w:val="002613AA"/>
    <w:rsid w:val="002727E2"/>
    <w:rsid w:val="00275597"/>
    <w:rsid w:val="002818DD"/>
    <w:rsid w:val="00281F28"/>
    <w:rsid w:val="002832A8"/>
    <w:rsid w:val="002864C8"/>
    <w:rsid w:val="00286921"/>
    <w:rsid w:val="0028704B"/>
    <w:rsid w:val="002905EB"/>
    <w:rsid w:val="0029070D"/>
    <w:rsid w:val="002912E9"/>
    <w:rsid w:val="00291D17"/>
    <w:rsid w:val="002977D4"/>
    <w:rsid w:val="00297DDD"/>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21BAA"/>
    <w:rsid w:val="003229B6"/>
    <w:rsid w:val="003251B4"/>
    <w:rsid w:val="0032794F"/>
    <w:rsid w:val="003337C7"/>
    <w:rsid w:val="00333A21"/>
    <w:rsid w:val="00333A29"/>
    <w:rsid w:val="0033503C"/>
    <w:rsid w:val="003362C5"/>
    <w:rsid w:val="00336964"/>
    <w:rsid w:val="003404CE"/>
    <w:rsid w:val="003409C0"/>
    <w:rsid w:val="0034106D"/>
    <w:rsid w:val="00344D4E"/>
    <w:rsid w:val="00347C22"/>
    <w:rsid w:val="003506C4"/>
    <w:rsid w:val="003534C9"/>
    <w:rsid w:val="00353F83"/>
    <w:rsid w:val="003559F8"/>
    <w:rsid w:val="00356B57"/>
    <w:rsid w:val="00360373"/>
    <w:rsid w:val="003634AB"/>
    <w:rsid w:val="00365120"/>
    <w:rsid w:val="00365DBF"/>
    <w:rsid w:val="00367A12"/>
    <w:rsid w:val="00371352"/>
    <w:rsid w:val="003714B6"/>
    <w:rsid w:val="00373382"/>
    <w:rsid w:val="00373CD1"/>
    <w:rsid w:val="0037426D"/>
    <w:rsid w:val="00374559"/>
    <w:rsid w:val="0037549E"/>
    <w:rsid w:val="00375CA4"/>
    <w:rsid w:val="0037721E"/>
    <w:rsid w:val="00377591"/>
    <w:rsid w:val="00380986"/>
    <w:rsid w:val="00382A6A"/>
    <w:rsid w:val="00382D18"/>
    <w:rsid w:val="0038356F"/>
    <w:rsid w:val="00383C51"/>
    <w:rsid w:val="003849B3"/>
    <w:rsid w:val="0038547B"/>
    <w:rsid w:val="00386F28"/>
    <w:rsid w:val="00386FF7"/>
    <w:rsid w:val="00390347"/>
    <w:rsid w:val="0039067A"/>
    <w:rsid w:val="0039106F"/>
    <w:rsid w:val="00391146"/>
    <w:rsid w:val="00392964"/>
    <w:rsid w:val="0039368B"/>
    <w:rsid w:val="0039495F"/>
    <w:rsid w:val="00394D38"/>
    <w:rsid w:val="003962AF"/>
    <w:rsid w:val="00396D48"/>
    <w:rsid w:val="003A03F9"/>
    <w:rsid w:val="003A56C5"/>
    <w:rsid w:val="003A73B3"/>
    <w:rsid w:val="003B004D"/>
    <w:rsid w:val="003B0180"/>
    <w:rsid w:val="003B06C0"/>
    <w:rsid w:val="003B06EB"/>
    <w:rsid w:val="003B12F8"/>
    <w:rsid w:val="003B16B4"/>
    <w:rsid w:val="003B1804"/>
    <w:rsid w:val="003B20CD"/>
    <w:rsid w:val="003B21E0"/>
    <w:rsid w:val="003B2FDA"/>
    <w:rsid w:val="003B419B"/>
    <w:rsid w:val="003B61DA"/>
    <w:rsid w:val="003C09CC"/>
    <w:rsid w:val="003C2BD8"/>
    <w:rsid w:val="003C3687"/>
    <w:rsid w:val="003C36EF"/>
    <w:rsid w:val="003C5883"/>
    <w:rsid w:val="003D1F44"/>
    <w:rsid w:val="003D2173"/>
    <w:rsid w:val="003D31F6"/>
    <w:rsid w:val="003D3D59"/>
    <w:rsid w:val="003D3EAB"/>
    <w:rsid w:val="003D4648"/>
    <w:rsid w:val="003D48A8"/>
    <w:rsid w:val="003D5DB0"/>
    <w:rsid w:val="003E1179"/>
    <w:rsid w:val="003E1FE2"/>
    <w:rsid w:val="003E2410"/>
    <w:rsid w:val="003E35BE"/>
    <w:rsid w:val="003F23A1"/>
    <w:rsid w:val="003F35EF"/>
    <w:rsid w:val="003F3AED"/>
    <w:rsid w:val="003F4368"/>
    <w:rsid w:val="003F5E68"/>
    <w:rsid w:val="003F63CA"/>
    <w:rsid w:val="003F6C54"/>
    <w:rsid w:val="004027D6"/>
    <w:rsid w:val="00405888"/>
    <w:rsid w:val="0040755F"/>
    <w:rsid w:val="00407F61"/>
    <w:rsid w:val="00410C32"/>
    <w:rsid w:val="00411E91"/>
    <w:rsid w:val="00413B1C"/>
    <w:rsid w:val="00415A9F"/>
    <w:rsid w:val="00416BEF"/>
    <w:rsid w:val="00420790"/>
    <w:rsid w:val="004212E9"/>
    <w:rsid w:val="004217D4"/>
    <w:rsid w:val="00421D27"/>
    <w:rsid w:val="00425B8B"/>
    <w:rsid w:val="004261E2"/>
    <w:rsid w:val="004266B1"/>
    <w:rsid w:val="00427060"/>
    <w:rsid w:val="0043058E"/>
    <w:rsid w:val="0043216D"/>
    <w:rsid w:val="00434748"/>
    <w:rsid w:val="00435566"/>
    <w:rsid w:val="0043672E"/>
    <w:rsid w:val="00437299"/>
    <w:rsid w:val="00443D6D"/>
    <w:rsid w:val="00444A2F"/>
    <w:rsid w:val="00444DBF"/>
    <w:rsid w:val="00446D88"/>
    <w:rsid w:val="0044728E"/>
    <w:rsid w:val="00450723"/>
    <w:rsid w:val="0045184C"/>
    <w:rsid w:val="00454DD9"/>
    <w:rsid w:val="004564BA"/>
    <w:rsid w:val="00457E4B"/>
    <w:rsid w:val="00457F9B"/>
    <w:rsid w:val="00460C29"/>
    <w:rsid w:val="00460C96"/>
    <w:rsid w:val="00462411"/>
    <w:rsid w:val="004634EB"/>
    <w:rsid w:val="004637BF"/>
    <w:rsid w:val="004638C7"/>
    <w:rsid w:val="00464EC0"/>
    <w:rsid w:val="0046606F"/>
    <w:rsid w:val="00466BB4"/>
    <w:rsid w:val="00467458"/>
    <w:rsid w:val="004674EE"/>
    <w:rsid w:val="00467CD8"/>
    <w:rsid w:val="00467DBB"/>
    <w:rsid w:val="00471877"/>
    <w:rsid w:val="00474C5C"/>
    <w:rsid w:val="0047545B"/>
    <w:rsid w:val="00476D4F"/>
    <w:rsid w:val="00477033"/>
    <w:rsid w:val="00477339"/>
    <w:rsid w:val="004807EA"/>
    <w:rsid w:val="00481BE4"/>
    <w:rsid w:val="00482A00"/>
    <w:rsid w:val="00483DEE"/>
    <w:rsid w:val="00483F46"/>
    <w:rsid w:val="004840F2"/>
    <w:rsid w:val="004860CE"/>
    <w:rsid w:val="00486CE9"/>
    <w:rsid w:val="00487965"/>
    <w:rsid w:val="00490823"/>
    <w:rsid w:val="0049159F"/>
    <w:rsid w:val="00491CFF"/>
    <w:rsid w:val="004921A7"/>
    <w:rsid w:val="00494A79"/>
    <w:rsid w:val="00494AE3"/>
    <w:rsid w:val="004950E6"/>
    <w:rsid w:val="004967B9"/>
    <w:rsid w:val="004A2DC2"/>
    <w:rsid w:val="004A3ED1"/>
    <w:rsid w:val="004A43CD"/>
    <w:rsid w:val="004A56AA"/>
    <w:rsid w:val="004A596D"/>
    <w:rsid w:val="004B0865"/>
    <w:rsid w:val="004B0DC2"/>
    <w:rsid w:val="004B1068"/>
    <w:rsid w:val="004B3872"/>
    <w:rsid w:val="004B479D"/>
    <w:rsid w:val="004B6CE6"/>
    <w:rsid w:val="004C595C"/>
    <w:rsid w:val="004C598F"/>
    <w:rsid w:val="004C5CED"/>
    <w:rsid w:val="004C6D19"/>
    <w:rsid w:val="004D09EE"/>
    <w:rsid w:val="004D16DB"/>
    <w:rsid w:val="004D5FCF"/>
    <w:rsid w:val="004D751C"/>
    <w:rsid w:val="004D7B42"/>
    <w:rsid w:val="004E37F2"/>
    <w:rsid w:val="004F0462"/>
    <w:rsid w:val="004F0829"/>
    <w:rsid w:val="004F10AB"/>
    <w:rsid w:val="004F26C4"/>
    <w:rsid w:val="004F345F"/>
    <w:rsid w:val="004F367E"/>
    <w:rsid w:val="004F38AE"/>
    <w:rsid w:val="004F4D12"/>
    <w:rsid w:val="0050229C"/>
    <w:rsid w:val="00503E97"/>
    <w:rsid w:val="005068C0"/>
    <w:rsid w:val="00507911"/>
    <w:rsid w:val="005104D9"/>
    <w:rsid w:val="00512A1F"/>
    <w:rsid w:val="00513806"/>
    <w:rsid w:val="00517971"/>
    <w:rsid w:val="00521606"/>
    <w:rsid w:val="005226EE"/>
    <w:rsid w:val="00524147"/>
    <w:rsid w:val="00525D5A"/>
    <w:rsid w:val="0052705E"/>
    <w:rsid w:val="00527303"/>
    <w:rsid w:val="00527323"/>
    <w:rsid w:val="005276F6"/>
    <w:rsid w:val="005303BE"/>
    <w:rsid w:val="00530CA6"/>
    <w:rsid w:val="00531A15"/>
    <w:rsid w:val="00534FA4"/>
    <w:rsid w:val="00536761"/>
    <w:rsid w:val="00541266"/>
    <w:rsid w:val="00543694"/>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7AC"/>
    <w:rsid w:val="00596F66"/>
    <w:rsid w:val="005A0722"/>
    <w:rsid w:val="005A1344"/>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F8A"/>
    <w:rsid w:val="005F182B"/>
    <w:rsid w:val="005F1896"/>
    <w:rsid w:val="005F73CD"/>
    <w:rsid w:val="00600486"/>
    <w:rsid w:val="006026D1"/>
    <w:rsid w:val="006026DE"/>
    <w:rsid w:val="00602F12"/>
    <w:rsid w:val="00605665"/>
    <w:rsid w:val="00606A6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1EC7"/>
    <w:rsid w:val="00643CF6"/>
    <w:rsid w:val="006449C9"/>
    <w:rsid w:val="0064622C"/>
    <w:rsid w:val="0064748F"/>
    <w:rsid w:val="0064772A"/>
    <w:rsid w:val="006506F3"/>
    <w:rsid w:val="006527BA"/>
    <w:rsid w:val="00654D3A"/>
    <w:rsid w:val="00657186"/>
    <w:rsid w:val="00657B85"/>
    <w:rsid w:val="00661C98"/>
    <w:rsid w:val="00662038"/>
    <w:rsid w:val="00662F1B"/>
    <w:rsid w:val="006635F6"/>
    <w:rsid w:val="00663912"/>
    <w:rsid w:val="00665B74"/>
    <w:rsid w:val="00666E46"/>
    <w:rsid w:val="00666F5D"/>
    <w:rsid w:val="00671982"/>
    <w:rsid w:val="006733F1"/>
    <w:rsid w:val="00674B7B"/>
    <w:rsid w:val="006774B7"/>
    <w:rsid w:val="00681340"/>
    <w:rsid w:val="00681E00"/>
    <w:rsid w:val="00681EFA"/>
    <w:rsid w:val="00683BD4"/>
    <w:rsid w:val="00684504"/>
    <w:rsid w:val="006901E3"/>
    <w:rsid w:val="0069052A"/>
    <w:rsid w:val="006925B8"/>
    <w:rsid w:val="00693D1E"/>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458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D76"/>
    <w:rsid w:val="00700968"/>
    <w:rsid w:val="00704336"/>
    <w:rsid w:val="00705377"/>
    <w:rsid w:val="00706265"/>
    <w:rsid w:val="007076EB"/>
    <w:rsid w:val="00715079"/>
    <w:rsid w:val="00715942"/>
    <w:rsid w:val="007169FB"/>
    <w:rsid w:val="00717B75"/>
    <w:rsid w:val="00717D28"/>
    <w:rsid w:val="00720430"/>
    <w:rsid w:val="007213BD"/>
    <w:rsid w:val="0072294E"/>
    <w:rsid w:val="00724894"/>
    <w:rsid w:val="0073362A"/>
    <w:rsid w:val="00733B3C"/>
    <w:rsid w:val="0073416C"/>
    <w:rsid w:val="00734BB4"/>
    <w:rsid w:val="00734E23"/>
    <w:rsid w:val="0073566B"/>
    <w:rsid w:val="007361D9"/>
    <w:rsid w:val="00736BAB"/>
    <w:rsid w:val="00742A39"/>
    <w:rsid w:val="00743A29"/>
    <w:rsid w:val="007442BF"/>
    <w:rsid w:val="007451B7"/>
    <w:rsid w:val="007454DB"/>
    <w:rsid w:val="007477B9"/>
    <w:rsid w:val="00752D80"/>
    <w:rsid w:val="007539E6"/>
    <w:rsid w:val="00753B1A"/>
    <w:rsid w:val="0075506B"/>
    <w:rsid w:val="00755297"/>
    <w:rsid w:val="0075538E"/>
    <w:rsid w:val="00756A8B"/>
    <w:rsid w:val="00756D59"/>
    <w:rsid w:val="007635C6"/>
    <w:rsid w:val="0076388D"/>
    <w:rsid w:val="00766B59"/>
    <w:rsid w:val="0076783A"/>
    <w:rsid w:val="00767EFA"/>
    <w:rsid w:val="00770296"/>
    <w:rsid w:val="0077380E"/>
    <w:rsid w:val="00776A44"/>
    <w:rsid w:val="00780946"/>
    <w:rsid w:val="00780B59"/>
    <w:rsid w:val="007819D5"/>
    <w:rsid w:val="00781F49"/>
    <w:rsid w:val="00782ABA"/>
    <w:rsid w:val="00783D46"/>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D12EA"/>
    <w:rsid w:val="007D1504"/>
    <w:rsid w:val="007D7FE5"/>
    <w:rsid w:val="007E07D0"/>
    <w:rsid w:val="007E0DAC"/>
    <w:rsid w:val="007E14EB"/>
    <w:rsid w:val="007E17A3"/>
    <w:rsid w:val="007E2E98"/>
    <w:rsid w:val="007E52EB"/>
    <w:rsid w:val="007E5618"/>
    <w:rsid w:val="007E5F56"/>
    <w:rsid w:val="007E6644"/>
    <w:rsid w:val="007E69C5"/>
    <w:rsid w:val="007F0E44"/>
    <w:rsid w:val="007F12B5"/>
    <w:rsid w:val="007F1A27"/>
    <w:rsid w:val="007F1ABB"/>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5BA"/>
    <w:rsid w:val="00836F89"/>
    <w:rsid w:val="00837C0D"/>
    <w:rsid w:val="00842911"/>
    <w:rsid w:val="00844E75"/>
    <w:rsid w:val="00844FCA"/>
    <w:rsid w:val="0084536A"/>
    <w:rsid w:val="00846002"/>
    <w:rsid w:val="008500F7"/>
    <w:rsid w:val="008509F0"/>
    <w:rsid w:val="00853408"/>
    <w:rsid w:val="00854B37"/>
    <w:rsid w:val="008553A0"/>
    <w:rsid w:val="0085687E"/>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90267"/>
    <w:rsid w:val="0089078E"/>
    <w:rsid w:val="00891D96"/>
    <w:rsid w:val="00892117"/>
    <w:rsid w:val="0089391E"/>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F0"/>
    <w:rsid w:val="008F606B"/>
    <w:rsid w:val="00900739"/>
    <w:rsid w:val="00904FE1"/>
    <w:rsid w:val="009072BE"/>
    <w:rsid w:val="00912E3B"/>
    <w:rsid w:val="00912FF6"/>
    <w:rsid w:val="00914296"/>
    <w:rsid w:val="00914EED"/>
    <w:rsid w:val="00915B57"/>
    <w:rsid w:val="00916FD0"/>
    <w:rsid w:val="009175CA"/>
    <w:rsid w:val="009224E0"/>
    <w:rsid w:val="00923589"/>
    <w:rsid w:val="00923C18"/>
    <w:rsid w:val="00924816"/>
    <w:rsid w:val="00925126"/>
    <w:rsid w:val="00927240"/>
    <w:rsid w:val="00930E42"/>
    <w:rsid w:val="009317EA"/>
    <w:rsid w:val="00931BD1"/>
    <w:rsid w:val="00934F7A"/>
    <w:rsid w:val="00937351"/>
    <w:rsid w:val="009404CE"/>
    <w:rsid w:val="00940EC0"/>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A7CF8"/>
    <w:rsid w:val="009A7E9D"/>
    <w:rsid w:val="009B2766"/>
    <w:rsid w:val="009B41D3"/>
    <w:rsid w:val="009B46DB"/>
    <w:rsid w:val="009B47DF"/>
    <w:rsid w:val="009C113C"/>
    <w:rsid w:val="009C263F"/>
    <w:rsid w:val="009C2AC3"/>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E7CC4"/>
    <w:rsid w:val="009F07C2"/>
    <w:rsid w:val="009F2826"/>
    <w:rsid w:val="009F3BFA"/>
    <w:rsid w:val="009F484C"/>
    <w:rsid w:val="009F4B6A"/>
    <w:rsid w:val="009F4C0F"/>
    <w:rsid w:val="009F712F"/>
    <w:rsid w:val="009F754C"/>
    <w:rsid w:val="009F7DA4"/>
    <w:rsid w:val="00A01800"/>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14B4"/>
    <w:rsid w:val="00A52955"/>
    <w:rsid w:val="00A54D5F"/>
    <w:rsid w:val="00A55C8E"/>
    <w:rsid w:val="00A55D2D"/>
    <w:rsid w:val="00A56CCC"/>
    <w:rsid w:val="00A5712A"/>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33AE"/>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6B1E"/>
    <w:rsid w:val="00AD7D34"/>
    <w:rsid w:val="00AE1276"/>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66DC"/>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6D9"/>
    <w:rsid w:val="00B41F0D"/>
    <w:rsid w:val="00B42996"/>
    <w:rsid w:val="00B46979"/>
    <w:rsid w:val="00B47762"/>
    <w:rsid w:val="00B5135A"/>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615C"/>
    <w:rsid w:val="00BB759B"/>
    <w:rsid w:val="00BC04F4"/>
    <w:rsid w:val="00BC0CD9"/>
    <w:rsid w:val="00BC3DA7"/>
    <w:rsid w:val="00BC5EB6"/>
    <w:rsid w:val="00BC74CE"/>
    <w:rsid w:val="00BC7EEF"/>
    <w:rsid w:val="00BD0074"/>
    <w:rsid w:val="00BD20B6"/>
    <w:rsid w:val="00BD21AF"/>
    <w:rsid w:val="00BD2EA2"/>
    <w:rsid w:val="00BD3F91"/>
    <w:rsid w:val="00BD4BE3"/>
    <w:rsid w:val="00BD5A01"/>
    <w:rsid w:val="00BD6D27"/>
    <w:rsid w:val="00BD7E55"/>
    <w:rsid w:val="00BE208F"/>
    <w:rsid w:val="00BE2C0E"/>
    <w:rsid w:val="00BE313E"/>
    <w:rsid w:val="00BE31D1"/>
    <w:rsid w:val="00BE37DA"/>
    <w:rsid w:val="00BE45C7"/>
    <w:rsid w:val="00BE615C"/>
    <w:rsid w:val="00BE76F7"/>
    <w:rsid w:val="00BE7760"/>
    <w:rsid w:val="00BE77A0"/>
    <w:rsid w:val="00BE793B"/>
    <w:rsid w:val="00BE7C3C"/>
    <w:rsid w:val="00BF1CE8"/>
    <w:rsid w:val="00BF5112"/>
    <w:rsid w:val="00BF5DEA"/>
    <w:rsid w:val="00BF7286"/>
    <w:rsid w:val="00C00348"/>
    <w:rsid w:val="00C027A1"/>
    <w:rsid w:val="00C02F7A"/>
    <w:rsid w:val="00C0335C"/>
    <w:rsid w:val="00C0350B"/>
    <w:rsid w:val="00C03D6A"/>
    <w:rsid w:val="00C03E11"/>
    <w:rsid w:val="00C0779D"/>
    <w:rsid w:val="00C11486"/>
    <w:rsid w:val="00C12173"/>
    <w:rsid w:val="00C15373"/>
    <w:rsid w:val="00C1599C"/>
    <w:rsid w:val="00C15F84"/>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EF1"/>
    <w:rsid w:val="00C347F0"/>
    <w:rsid w:val="00C34CD9"/>
    <w:rsid w:val="00C34F32"/>
    <w:rsid w:val="00C35645"/>
    <w:rsid w:val="00C35F68"/>
    <w:rsid w:val="00C369DC"/>
    <w:rsid w:val="00C36A9F"/>
    <w:rsid w:val="00C36E4C"/>
    <w:rsid w:val="00C40C02"/>
    <w:rsid w:val="00C40F57"/>
    <w:rsid w:val="00C41A5B"/>
    <w:rsid w:val="00C41FC9"/>
    <w:rsid w:val="00C42341"/>
    <w:rsid w:val="00C46F70"/>
    <w:rsid w:val="00C4729B"/>
    <w:rsid w:val="00C506BD"/>
    <w:rsid w:val="00C50AEF"/>
    <w:rsid w:val="00C50B42"/>
    <w:rsid w:val="00C519A2"/>
    <w:rsid w:val="00C52452"/>
    <w:rsid w:val="00C52F9F"/>
    <w:rsid w:val="00C53A2B"/>
    <w:rsid w:val="00C551BC"/>
    <w:rsid w:val="00C6207E"/>
    <w:rsid w:val="00C623F0"/>
    <w:rsid w:val="00C6248B"/>
    <w:rsid w:val="00C640AF"/>
    <w:rsid w:val="00C64491"/>
    <w:rsid w:val="00C64CC7"/>
    <w:rsid w:val="00C65D18"/>
    <w:rsid w:val="00C66135"/>
    <w:rsid w:val="00C66264"/>
    <w:rsid w:val="00C66857"/>
    <w:rsid w:val="00C71532"/>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714D"/>
    <w:rsid w:val="00CA08D0"/>
    <w:rsid w:val="00CA1518"/>
    <w:rsid w:val="00CA270A"/>
    <w:rsid w:val="00CA2EDD"/>
    <w:rsid w:val="00CA4EFF"/>
    <w:rsid w:val="00CA61E0"/>
    <w:rsid w:val="00CB4F8F"/>
    <w:rsid w:val="00CB54F0"/>
    <w:rsid w:val="00CB6766"/>
    <w:rsid w:val="00CB6847"/>
    <w:rsid w:val="00CC2184"/>
    <w:rsid w:val="00CC2EE4"/>
    <w:rsid w:val="00CC3179"/>
    <w:rsid w:val="00CC673F"/>
    <w:rsid w:val="00CC7428"/>
    <w:rsid w:val="00CC7C8B"/>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296D"/>
    <w:rsid w:val="00CF3C45"/>
    <w:rsid w:val="00CF5500"/>
    <w:rsid w:val="00CF7778"/>
    <w:rsid w:val="00CF79EC"/>
    <w:rsid w:val="00D01020"/>
    <w:rsid w:val="00D01522"/>
    <w:rsid w:val="00D01BCA"/>
    <w:rsid w:val="00D01BDF"/>
    <w:rsid w:val="00D021C1"/>
    <w:rsid w:val="00D040F6"/>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2A2E"/>
    <w:rsid w:val="00D32CA4"/>
    <w:rsid w:val="00D32D1C"/>
    <w:rsid w:val="00D3481E"/>
    <w:rsid w:val="00D353D1"/>
    <w:rsid w:val="00D37E65"/>
    <w:rsid w:val="00D40F53"/>
    <w:rsid w:val="00D4134E"/>
    <w:rsid w:val="00D42720"/>
    <w:rsid w:val="00D42864"/>
    <w:rsid w:val="00D446F3"/>
    <w:rsid w:val="00D4509F"/>
    <w:rsid w:val="00D465A6"/>
    <w:rsid w:val="00D4783C"/>
    <w:rsid w:val="00D47DD9"/>
    <w:rsid w:val="00D47E9C"/>
    <w:rsid w:val="00D515FF"/>
    <w:rsid w:val="00D543BA"/>
    <w:rsid w:val="00D57EC9"/>
    <w:rsid w:val="00D60640"/>
    <w:rsid w:val="00D6189F"/>
    <w:rsid w:val="00D6263E"/>
    <w:rsid w:val="00D62940"/>
    <w:rsid w:val="00D644FD"/>
    <w:rsid w:val="00D64597"/>
    <w:rsid w:val="00D661C6"/>
    <w:rsid w:val="00D67F4A"/>
    <w:rsid w:val="00D70631"/>
    <w:rsid w:val="00D70DEF"/>
    <w:rsid w:val="00D7389C"/>
    <w:rsid w:val="00D73DB3"/>
    <w:rsid w:val="00D73FDB"/>
    <w:rsid w:val="00D7434F"/>
    <w:rsid w:val="00D7474E"/>
    <w:rsid w:val="00D74FBF"/>
    <w:rsid w:val="00D75153"/>
    <w:rsid w:val="00D77456"/>
    <w:rsid w:val="00D836FD"/>
    <w:rsid w:val="00D85830"/>
    <w:rsid w:val="00D866B1"/>
    <w:rsid w:val="00D908DF"/>
    <w:rsid w:val="00D91BFF"/>
    <w:rsid w:val="00D92E03"/>
    <w:rsid w:val="00D94D9A"/>
    <w:rsid w:val="00D955C8"/>
    <w:rsid w:val="00D95A7C"/>
    <w:rsid w:val="00D97115"/>
    <w:rsid w:val="00DA0F40"/>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5E95"/>
    <w:rsid w:val="00DD78E2"/>
    <w:rsid w:val="00DE0848"/>
    <w:rsid w:val="00DE393A"/>
    <w:rsid w:val="00DE5432"/>
    <w:rsid w:val="00DE59DD"/>
    <w:rsid w:val="00DE70B4"/>
    <w:rsid w:val="00DF7185"/>
    <w:rsid w:val="00E00CB8"/>
    <w:rsid w:val="00E022A9"/>
    <w:rsid w:val="00E049F1"/>
    <w:rsid w:val="00E06419"/>
    <w:rsid w:val="00E074D3"/>
    <w:rsid w:val="00E07FFC"/>
    <w:rsid w:val="00E10387"/>
    <w:rsid w:val="00E10C77"/>
    <w:rsid w:val="00E13130"/>
    <w:rsid w:val="00E13275"/>
    <w:rsid w:val="00E145F8"/>
    <w:rsid w:val="00E148A6"/>
    <w:rsid w:val="00E17268"/>
    <w:rsid w:val="00E2001C"/>
    <w:rsid w:val="00E20AD6"/>
    <w:rsid w:val="00E20D9F"/>
    <w:rsid w:val="00E2192B"/>
    <w:rsid w:val="00E2229C"/>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53A3"/>
    <w:rsid w:val="00E656CD"/>
    <w:rsid w:val="00E65E14"/>
    <w:rsid w:val="00E661C5"/>
    <w:rsid w:val="00E66350"/>
    <w:rsid w:val="00E66369"/>
    <w:rsid w:val="00E6759D"/>
    <w:rsid w:val="00E7017B"/>
    <w:rsid w:val="00E718C2"/>
    <w:rsid w:val="00E718E5"/>
    <w:rsid w:val="00E72E48"/>
    <w:rsid w:val="00E8276C"/>
    <w:rsid w:val="00E82A03"/>
    <w:rsid w:val="00E831CA"/>
    <w:rsid w:val="00E847C5"/>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AD1"/>
    <w:rsid w:val="00ED4C1C"/>
    <w:rsid w:val="00ED53C6"/>
    <w:rsid w:val="00ED6DDC"/>
    <w:rsid w:val="00EE524C"/>
    <w:rsid w:val="00EE587A"/>
    <w:rsid w:val="00EE76CE"/>
    <w:rsid w:val="00EE7F59"/>
    <w:rsid w:val="00EF1189"/>
    <w:rsid w:val="00EF217F"/>
    <w:rsid w:val="00EF490C"/>
    <w:rsid w:val="00F00845"/>
    <w:rsid w:val="00F0243E"/>
    <w:rsid w:val="00F040F3"/>
    <w:rsid w:val="00F0418E"/>
    <w:rsid w:val="00F04C15"/>
    <w:rsid w:val="00F10A0C"/>
    <w:rsid w:val="00F12C86"/>
    <w:rsid w:val="00F13026"/>
    <w:rsid w:val="00F1663E"/>
    <w:rsid w:val="00F202C7"/>
    <w:rsid w:val="00F207F5"/>
    <w:rsid w:val="00F21575"/>
    <w:rsid w:val="00F21CDF"/>
    <w:rsid w:val="00F246C5"/>
    <w:rsid w:val="00F24A82"/>
    <w:rsid w:val="00F25520"/>
    <w:rsid w:val="00F25755"/>
    <w:rsid w:val="00F26370"/>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403"/>
    <w:rsid w:val="00F46680"/>
    <w:rsid w:val="00F4783E"/>
    <w:rsid w:val="00F51957"/>
    <w:rsid w:val="00F522F2"/>
    <w:rsid w:val="00F52F8B"/>
    <w:rsid w:val="00F5412D"/>
    <w:rsid w:val="00F62358"/>
    <w:rsid w:val="00F626DB"/>
    <w:rsid w:val="00F63312"/>
    <w:rsid w:val="00F63AC8"/>
    <w:rsid w:val="00F65557"/>
    <w:rsid w:val="00F6555B"/>
    <w:rsid w:val="00F6624E"/>
    <w:rsid w:val="00F66FAE"/>
    <w:rsid w:val="00F67593"/>
    <w:rsid w:val="00F74381"/>
    <w:rsid w:val="00F74C73"/>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6C54"/>
    <w:rsid w:val="00FD0800"/>
    <w:rsid w:val="00FD0ACD"/>
    <w:rsid w:val="00FD2302"/>
    <w:rsid w:val="00FD31CA"/>
    <w:rsid w:val="00FD364A"/>
    <w:rsid w:val="00FD5205"/>
    <w:rsid w:val="00FD5661"/>
    <w:rsid w:val="00FD58CB"/>
    <w:rsid w:val="00FD5DDC"/>
    <w:rsid w:val="00FD7CCA"/>
    <w:rsid w:val="00FE2A9D"/>
    <w:rsid w:val="00FE4FB9"/>
    <w:rsid w:val="00FE5361"/>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6F5AD2"/>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415B32"/>
    <w:rsid w:val="127A7D1C"/>
    <w:rsid w:val="12836D8B"/>
    <w:rsid w:val="12993BC0"/>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2A0E16"/>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DE440E"/>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4803DC"/>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2079F"/>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7353F"/>
    <w:rsid w:val="51B80848"/>
    <w:rsid w:val="51CC0868"/>
    <w:rsid w:val="51CC64BF"/>
    <w:rsid w:val="51D5340F"/>
    <w:rsid w:val="5228116F"/>
    <w:rsid w:val="52287B99"/>
    <w:rsid w:val="52382F2A"/>
    <w:rsid w:val="52386E3D"/>
    <w:rsid w:val="523A7DD1"/>
    <w:rsid w:val="523B7711"/>
    <w:rsid w:val="5271774C"/>
    <w:rsid w:val="527A416D"/>
    <w:rsid w:val="528D7B6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93668E"/>
    <w:rsid w:val="589917F1"/>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8500D2"/>
    <w:rsid w:val="5D971C5A"/>
    <w:rsid w:val="5D9D49E0"/>
    <w:rsid w:val="5DA01E9E"/>
    <w:rsid w:val="5DA27927"/>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01233"/>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651B61"/>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C4360"/>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45FF2"/>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162D8"/>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951B4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jc w:val="center"/>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15994</Words>
  <Characters>16919</Characters>
  <Lines>155</Lines>
  <Paragraphs>43</Paragraphs>
  <TotalTime>0</TotalTime>
  <ScaleCrop>false</ScaleCrop>
  <LinksUpToDate>false</LinksUpToDate>
  <CharactersWithSpaces>17598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2025-11-28T01:58:00Z</dcterms:created>
  <dc:creator>微软用户</dc:creator>
  <cp:lastModifiedBy>潘艳红</cp:lastModifiedBy>
  <cp:lastPrinted>2021-09-30T00:46:00Z</cp:lastPrinted>
  <dcterms:modified xsi:type="dcterms:W3CDTF">2025-11-28T08:07:16Z</dcterms:modified>
  <dc:title>驻马店市政府采购货物项目</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