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驻马店市中心医院手术放大镜采购项目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驻马店市中心医院手术放大镜采购项目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驻马店市中心医院手术放大镜采购项目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驻马店市中心医院手术放大镜采购项目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eastAsia="zh-CN"/>
        </w:rPr>
        <w:t>24.5万元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643"/>
      <w:bookmarkStart w:id="9" w:name="_Toc23395"/>
      <w:bookmarkStart w:id="10" w:name="_Toc9562"/>
      <w:bookmarkStart w:id="11" w:name="_Toc30971"/>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0BD380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4A99639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8.2供应商如为代理商的并所投产品如为进口产品的，需提供拟投产品制造商或中国境内办事处或中国总代理经销商针对本项目的授权书。</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270922989@qq.com,并标明“XX公司XX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10738"/>
      <w:bookmarkStart w:id="15" w:name="_Toc15111"/>
      <w:bookmarkStart w:id="16" w:name="_Toc27480"/>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27370"/>
      <w:bookmarkStart w:id="26" w:name="_Toc3604"/>
      <w:bookmarkStart w:id="27" w:name="_Toc16291"/>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2.采购代理机构：河南恒越工程咨询有限公司</w:t>
      </w:r>
    </w:p>
    <w:p w14:paraId="1AA75D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地址：驻马店市淮河大道与蔡都路交叉口华尔大厦B座21层</w:t>
      </w:r>
    </w:p>
    <w:p w14:paraId="2380488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联系人：王先生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联系方式：15038468262</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24</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驻马店市中心医院手术放大镜采购项目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
        <w:gridCol w:w="2139"/>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0" w:type="dxa"/>
            <w:gridSpan w:val="2"/>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9"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gridSpan w:val="2"/>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13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手术放大镜</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个</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8</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24.5万元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接受</w:t>
            </w:r>
            <w:r>
              <w:rPr>
                <w:rFonts w:hint="eastAsia" w:ascii="宋体" w:hAnsi="宋体" w:eastAsia="宋体" w:cs="宋体"/>
                <w:b w:val="0"/>
                <w:bCs w:val="0"/>
                <w:color w:val="auto"/>
                <w:sz w:val="24"/>
                <w:szCs w:val="24"/>
                <w:highlight w:val="none"/>
                <w:vertAlign w:val="baseline"/>
                <w:lang w:val="en-US" w:eastAsia="zh-CN"/>
              </w:rPr>
              <w:t>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0" w:type="dxa"/>
            <w:gridSpan w:val="2"/>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9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8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95" w:type="dxa"/>
            <w:gridSpan w:val="7"/>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4695DD8C">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038F6567">
      <w:pPr>
        <w:pStyle w:val="2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手术放大镜技术参数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156"/>
        <w:gridCol w:w="1420"/>
        <w:gridCol w:w="1420"/>
        <w:gridCol w:w="2087"/>
        <w:gridCol w:w="755"/>
      </w:tblGrid>
      <w:tr w14:paraId="11D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F15F892">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名称</w:t>
            </w:r>
          </w:p>
        </w:tc>
        <w:tc>
          <w:tcPr>
            <w:tcW w:w="1156" w:type="dxa"/>
            <w:vAlign w:val="center"/>
          </w:tcPr>
          <w:p w14:paraId="065B0B7A">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放大倍数</w:t>
            </w:r>
          </w:p>
        </w:tc>
        <w:tc>
          <w:tcPr>
            <w:tcW w:w="1420" w:type="dxa"/>
            <w:vAlign w:val="center"/>
          </w:tcPr>
          <w:p w14:paraId="01D900E7">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视野直径@45cm</w:t>
            </w:r>
          </w:p>
        </w:tc>
        <w:tc>
          <w:tcPr>
            <w:tcW w:w="1420" w:type="dxa"/>
            <w:vAlign w:val="center"/>
          </w:tcPr>
          <w:p w14:paraId="7B6AB4F2">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视野直径@40cm</w:t>
            </w:r>
          </w:p>
        </w:tc>
        <w:tc>
          <w:tcPr>
            <w:tcW w:w="2087" w:type="dxa"/>
            <w:vAlign w:val="center"/>
          </w:tcPr>
          <w:p w14:paraId="0CCE216B">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纯色镜框、重量/g</w:t>
            </w:r>
          </w:p>
        </w:tc>
        <w:tc>
          <w:tcPr>
            <w:tcW w:w="755" w:type="dxa"/>
            <w:vAlign w:val="center"/>
          </w:tcPr>
          <w:p w14:paraId="0EE6794D">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r>
      <w:tr w14:paraId="594A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14:paraId="023259FC">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手术放大镜</w:t>
            </w:r>
          </w:p>
        </w:tc>
        <w:tc>
          <w:tcPr>
            <w:tcW w:w="1156" w:type="dxa"/>
          </w:tcPr>
          <w:p w14:paraId="23E2C372">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1420" w:type="dxa"/>
          </w:tcPr>
          <w:p w14:paraId="5C8CAA0E">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200mm</w:t>
            </w:r>
          </w:p>
        </w:tc>
        <w:tc>
          <w:tcPr>
            <w:tcW w:w="1420" w:type="dxa"/>
          </w:tcPr>
          <w:p w14:paraId="59521DC6">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160mm</w:t>
            </w:r>
          </w:p>
        </w:tc>
        <w:tc>
          <w:tcPr>
            <w:tcW w:w="2087" w:type="dxa"/>
          </w:tcPr>
          <w:p w14:paraId="76A369BF">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≤33</w:t>
            </w:r>
          </w:p>
        </w:tc>
        <w:tc>
          <w:tcPr>
            <w:tcW w:w="755" w:type="dxa"/>
          </w:tcPr>
          <w:p w14:paraId="4657AF16">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r>
      <w:tr w14:paraId="4662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14:paraId="5656A1F3">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手术放大镜</w:t>
            </w:r>
          </w:p>
        </w:tc>
        <w:tc>
          <w:tcPr>
            <w:tcW w:w="1156" w:type="dxa"/>
          </w:tcPr>
          <w:p w14:paraId="6D8A46E1">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w:t>
            </w:r>
          </w:p>
        </w:tc>
        <w:tc>
          <w:tcPr>
            <w:tcW w:w="1420" w:type="dxa"/>
          </w:tcPr>
          <w:p w14:paraId="6A1A0555">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95</w:t>
            </w:r>
            <w:r>
              <w:rPr>
                <w:rFonts w:hint="eastAsia" w:ascii="宋体" w:hAnsi="宋体" w:cs="宋体"/>
                <w:color w:val="auto"/>
                <w:sz w:val="24"/>
                <w:szCs w:val="24"/>
                <w:vertAlign w:val="baseline"/>
                <w:lang w:val="en-US" w:eastAsia="zh-CN"/>
              </w:rPr>
              <w:t>m</w:t>
            </w:r>
            <w:bookmarkStart w:id="79" w:name="_GoBack"/>
            <w:bookmarkEnd w:id="79"/>
            <w:r>
              <w:rPr>
                <w:rFonts w:hint="eastAsia" w:ascii="宋体" w:hAnsi="宋体" w:eastAsia="宋体" w:cs="宋体"/>
                <w:color w:val="auto"/>
                <w:sz w:val="24"/>
                <w:szCs w:val="24"/>
                <w:vertAlign w:val="baseline"/>
                <w:lang w:val="en-US" w:eastAsia="zh-CN"/>
              </w:rPr>
              <w:t>m</w:t>
            </w:r>
          </w:p>
        </w:tc>
        <w:tc>
          <w:tcPr>
            <w:tcW w:w="1420" w:type="dxa"/>
          </w:tcPr>
          <w:p w14:paraId="608D09A2">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86mm</w:t>
            </w:r>
          </w:p>
        </w:tc>
        <w:tc>
          <w:tcPr>
            <w:tcW w:w="2087" w:type="dxa"/>
          </w:tcPr>
          <w:p w14:paraId="34C62D26">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≤45</w:t>
            </w:r>
          </w:p>
        </w:tc>
        <w:tc>
          <w:tcPr>
            <w:tcW w:w="755" w:type="dxa"/>
          </w:tcPr>
          <w:p w14:paraId="4260915A">
            <w:pPr>
              <w:pStyle w:val="2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r>
      <w:tr w14:paraId="0233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497CAA7A">
            <w:pPr>
              <w:pStyle w:val="2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可以个性定制：原视、近视、散光、老花</w:t>
            </w:r>
          </w:p>
        </w:tc>
      </w:tr>
    </w:tbl>
    <w:p w14:paraId="0D4E98EE">
      <w:pPr>
        <w:pStyle w:val="50"/>
        <w:ind w:left="0" w:leftChars="0" w:firstLine="367" w:firstLineChars="175"/>
        <w:rPr>
          <w:rFonts w:hint="eastAsia" w:ascii="宋体" w:hAnsi="宋体" w:eastAsia="宋体" w:cs="宋体"/>
          <w:sz w:val="21"/>
          <w:szCs w:val="21"/>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合同签订后30日内交货。</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3552DF5">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从产品入库之日起，整机保修三年，出具相关服务承诺书。</w:t>
            </w:r>
          </w:p>
          <w:p w14:paraId="72BF2D8B">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质保期内应当为采购人提供以下技术支持和服务：</w:t>
            </w:r>
          </w:p>
          <w:p w14:paraId="1740FB0C">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现场响应：供应商应保证在12小时内对用户提出的问题或故障予以响应及处理。可提供备用设备或核心部件应急使用。</w:t>
            </w:r>
          </w:p>
          <w:p w14:paraId="6C5E8F05">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中标人应当应每季度对该设备进行保养不少于一次,并出具保养报告，具体保养内容见合同。</w:t>
            </w:r>
          </w:p>
          <w:p w14:paraId="058DECE7">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质保期内该设备应保证大于95%（含）的开机率，如达不到要求，每少于一天质保期顺延7天，如造成严重损失需赔偿用户经济损失或换货或退货。</w:t>
            </w:r>
          </w:p>
          <w:p w14:paraId="293930E3">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w:t>
            </w:r>
          </w:p>
          <w:p w14:paraId="62D90186">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除火灾、洪水、地震等天灾外，在保修期内，由于货物故障所产生的所有费用均由供应商负责。</w:t>
            </w:r>
          </w:p>
          <w:p w14:paraId="5E65B86F">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sz w:val="24"/>
                <w:szCs w:val="24"/>
                <w:lang w:val="en-US" w:eastAsia="zh-CN"/>
              </w:rPr>
            </w:pPr>
            <w:r>
              <w:rPr>
                <w:rFonts w:hint="eastAsia"/>
                <w:sz w:val="24"/>
                <w:szCs w:val="24"/>
                <w:lang w:val="en-US" w:eastAsia="zh-CN"/>
              </w:rPr>
              <w:t>（3）</w:t>
            </w:r>
            <w:r>
              <w:rPr>
                <w:rFonts w:hint="eastAsia" w:ascii="宋体" w:hAnsi="宋体" w:eastAsia="宋体" w:cs="宋体"/>
                <w:color w:val="auto"/>
                <w:sz w:val="24"/>
                <w:szCs w:val="24"/>
                <w:highlight w:val="none"/>
                <w:lang w:val="en-US" w:eastAsia="zh-CN"/>
              </w:rPr>
              <w:t>所有设备按照医院实际要求免费开放端口，免费为医院对接院内信息系统。质保期内免费进行软件升级。</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免费提供操作培训和维修培训。</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出厂日期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要求设备为最新出厂设备，出厂日期不得早于招标日期6个月。</w:t>
            </w:r>
          </w:p>
        </w:tc>
      </w:tr>
    </w:tbl>
    <w:p w14:paraId="46030EE6">
      <w:pPr>
        <w:pStyle w:val="24"/>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72BE5FD">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8"/>
        <w:gridCol w:w="7301"/>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采购人的特殊要求及说明理由</w:t>
            </w:r>
          </w:p>
        </w:tc>
        <w:tc>
          <w:tcPr>
            <w:tcW w:w="7301"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24.5万元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24.5万元</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C0090B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2BE020C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green"/>
          <w:shd w:val="clear" w:color="auto" w:fill="FFFFFF"/>
          <w:lang w:val="en-US" w:eastAsia="zh-CN"/>
        </w:rPr>
        <w:t>3.8.1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3.8.2供应商如为代理商的并所投产品如为进口产品的，需提供拟投产品制造商或中国境内办事处或中国总代理经销商针对本项目的授权书。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eastAsia="宋体" w:cs="宋体"/>
                <w:b w:val="0"/>
                <w:bCs w:val="0"/>
                <w:color w:val="auto"/>
                <w:sz w:val="24"/>
                <w:szCs w:val="24"/>
                <w:highlight w:val="green"/>
                <w:lang w:val="en-US" w:eastAsia="zh-CN"/>
              </w:rPr>
              <w:t>（</w:t>
            </w:r>
            <w:r>
              <w:rPr>
                <w:rFonts w:hint="eastAsia" w:ascii="宋体" w:hAnsi="宋体" w:cs="宋体"/>
                <w:b w:val="0"/>
                <w:bCs w:val="0"/>
                <w:color w:val="auto"/>
                <w:sz w:val="24"/>
                <w:szCs w:val="24"/>
                <w:highlight w:val="green"/>
                <w:lang w:val="en-US" w:eastAsia="zh-CN"/>
              </w:rPr>
              <w:t>40</w:t>
            </w:r>
            <w:r>
              <w:rPr>
                <w:rFonts w:hint="eastAsia" w:ascii="宋体" w:hAnsi="宋体" w:eastAsia="宋体" w:cs="宋体"/>
                <w:b w:val="0"/>
                <w:bCs w:val="0"/>
                <w:color w:val="auto"/>
                <w:sz w:val="24"/>
                <w:szCs w:val="24"/>
                <w:highlight w:val="green"/>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2.产品综合评议（10分）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5</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3</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5</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3</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注：需提供合同及发票，未按要求提供不得分。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1C87900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color w:val="auto"/>
          <w:highlight w:val="none"/>
          <w:lang w:val="en-US" w:eastAsia="zh-CN"/>
        </w:rPr>
      </w:pPr>
      <w:r>
        <w:rPr>
          <w:rFonts w:hint="eastAsia" w:ascii="宋体" w:hAnsi="宋体" w:cs="宋体"/>
          <w:color w:val="auto"/>
          <w:kern w:val="0"/>
          <w:sz w:val="24"/>
          <w:highlight w:val="none"/>
          <w:lang w:val="en-US" w:eastAsia="zh-CN"/>
        </w:rPr>
        <w:t xml:space="preserve">注：                                               </w:t>
      </w:r>
      <w:r>
        <w:rPr>
          <w:rFonts w:hint="eastAsia" w:ascii="宋体" w:hAnsi="宋体" w:cs="宋体"/>
          <w:color w:val="auto"/>
          <w:kern w:val="0"/>
          <w:sz w:val="24"/>
          <w:highlight w:val="none"/>
        </w:rPr>
        <w:t>金额单位：人民币（元）</w:t>
      </w:r>
    </w:p>
    <w:tbl>
      <w:tblPr>
        <w:tblStyle w:val="34"/>
        <w:tblpPr w:leftFromText="181" w:rightFromText="181" w:vertAnchor="text" w:horzAnchor="page" w:tblpX="1095" w:tblpY="1"/>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（每条参数需做明确标记）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2.评审专家逐项核对技术偏离表及证明材料，评审结合证明材料，若填写“无偏离或正偏离”但证明材料不满足或低于采购文件要求，则视为负偏离，做扣分处理并上报监督部门进行处理。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3.验收以“技术偏离表+投标文件证明材料+设备实际功能”为依据进行逐条验收，信息不一致则验收不通过，上报监督部门进行处理。</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4168"/>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18105"/>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所投产品的医疗器械注册证【含附件：产品技术要求（如有）】或医疗器械备案凭证、按照采购文件“第二章 采购需求 二、技术要求”及“评分标准”中的要求提供产品技术证明文件。</w:t>
      </w:r>
    </w:p>
    <w:p w14:paraId="1234F03B">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DB671F-A1E0-4233-B4F7-53D556715D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CB3AF121-9560-44E6-AD4C-CD64314D06D0}"/>
  </w:font>
  <w:font w:name="仿宋_GB2312">
    <w:panose1 w:val="02010609030101010101"/>
    <w:charset w:val="86"/>
    <w:family w:val="auto"/>
    <w:pitch w:val="default"/>
    <w:sig w:usb0="00000001" w:usb1="080E0000" w:usb2="00000000" w:usb3="00000000" w:csb0="00040000" w:csb1="00000000"/>
    <w:embedRegular r:id="rId3" w:fontKey="{E5EEBAAC-729D-41E0-BD1D-6CC33C08B03C}"/>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驻马店市中心医院手术放大镜采购项目采购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86CA3"/>
    <w:multiLevelType w:val="singleLevel"/>
    <w:tmpl w:val="E4386CA3"/>
    <w:lvl w:ilvl="0" w:tentative="0">
      <w:start w:val="1"/>
      <w:numFmt w:val="decimal"/>
      <w:suff w:val="nothing"/>
      <w:lvlText w:val="（%1）"/>
      <w:lvlJc w:val="left"/>
    </w:lvl>
  </w:abstractNum>
  <w:abstractNum w:abstractNumId="1">
    <w:nsid w:val="7ECE6280"/>
    <w:multiLevelType w:val="singleLevel"/>
    <w:tmpl w:val="7ECE6280"/>
    <w:lvl w:ilvl="0" w:tentative="0">
      <w:start w:val="1"/>
      <w:numFmt w:val="low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3D9B"/>
    <w:rsid w:val="00EE587A"/>
    <w:rsid w:val="00EE76CE"/>
    <w:rsid w:val="00EE7F59"/>
    <w:rsid w:val="00EF1189"/>
    <w:rsid w:val="00EF217F"/>
    <w:rsid w:val="00EF7950"/>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6D6AC7"/>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557C87"/>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6A32E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C4898"/>
    <w:rsid w:val="09CD0A4B"/>
    <w:rsid w:val="09D206F0"/>
    <w:rsid w:val="09D27E0F"/>
    <w:rsid w:val="0A00735D"/>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3D323D"/>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20997"/>
    <w:rsid w:val="0C230DF6"/>
    <w:rsid w:val="0C3152C1"/>
    <w:rsid w:val="0C3957A5"/>
    <w:rsid w:val="0C4E6409"/>
    <w:rsid w:val="0C507E2F"/>
    <w:rsid w:val="0C600D66"/>
    <w:rsid w:val="0C626DA7"/>
    <w:rsid w:val="0C6876AE"/>
    <w:rsid w:val="0C71390F"/>
    <w:rsid w:val="0C720EC8"/>
    <w:rsid w:val="0C820A5E"/>
    <w:rsid w:val="0C851169"/>
    <w:rsid w:val="0C880C59"/>
    <w:rsid w:val="0C942042"/>
    <w:rsid w:val="0C9D50DC"/>
    <w:rsid w:val="0CA5271D"/>
    <w:rsid w:val="0CAC4D10"/>
    <w:rsid w:val="0CBC51CF"/>
    <w:rsid w:val="0CC04897"/>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3A36EB"/>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482BD9"/>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14E25"/>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1A1BE5"/>
    <w:rsid w:val="1F2D4691"/>
    <w:rsid w:val="1F2D491A"/>
    <w:rsid w:val="1F3F789D"/>
    <w:rsid w:val="1F4E5D32"/>
    <w:rsid w:val="1F503858"/>
    <w:rsid w:val="1F575D4E"/>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992FDD"/>
    <w:rsid w:val="20EA3839"/>
    <w:rsid w:val="2100305C"/>
    <w:rsid w:val="210F579E"/>
    <w:rsid w:val="21163FF0"/>
    <w:rsid w:val="211B39F2"/>
    <w:rsid w:val="21224762"/>
    <w:rsid w:val="212550B5"/>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9E0D7F"/>
    <w:rsid w:val="22A338AB"/>
    <w:rsid w:val="22AD37A2"/>
    <w:rsid w:val="22AE0FC2"/>
    <w:rsid w:val="22B31E8A"/>
    <w:rsid w:val="22C05285"/>
    <w:rsid w:val="22C5630B"/>
    <w:rsid w:val="22C72083"/>
    <w:rsid w:val="22C735BD"/>
    <w:rsid w:val="22CF0F38"/>
    <w:rsid w:val="22D36C7A"/>
    <w:rsid w:val="22D729A8"/>
    <w:rsid w:val="22D97444"/>
    <w:rsid w:val="22DA1DB7"/>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C3027"/>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50C42"/>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370C3F"/>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2416F"/>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293BF2"/>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4C1EE3"/>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955886"/>
    <w:rsid w:val="33AA5979"/>
    <w:rsid w:val="33C03E90"/>
    <w:rsid w:val="33C96649"/>
    <w:rsid w:val="33CC3D88"/>
    <w:rsid w:val="33D939C5"/>
    <w:rsid w:val="33DD0306"/>
    <w:rsid w:val="33F209AC"/>
    <w:rsid w:val="33FD3B57"/>
    <w:rsid w:val="33FD722F"/>
    <w:rsid w:val="3400362D"/>
    <w:rsid w:val="340527C8"/>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4EE524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5E801DD"/>
    <w:rsid w:val="36080591"/>
    <w:rsid w:val="3609472F"/>
    <w:rsid w:val="3619454C"/>
    <w:rsid w:val="36203B2D"/>
    <w:rsid w:val="363E0457"/>
    <w:rsid w:val="36413AA3"/>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93D50"/>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343FF"/>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3C7AAF"/>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72CB2"/>
    <w:rsid w:val="418A1D66"/>
    <w:rsid w:val="418A4550"/>
    <w:rsid w:val="419C4043"/>
    <w:rsid w:val="41B7239D"/>
    <w:rsid w:val="41C71300"/>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8F22F2"/>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D789A"/>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853A8"/>
    <w:rsid w:val="485A23C2"/>
    <w:rsid w:val="48623B31"/>
    <w:rsid w:val="48691107"/>
    <w:rsid w:val="48741AB6"/>
    <w:rsid w:val="48895289"/>
    <w:rsid w:val="48A16B62"/>
    <w:rsid w:val="48AE0D54"/>
    <w:rsid w:val="48BC6222"/>
    <w:rsid w:val="48C245E9"/>
    <w:rsid w:val="48D72771"/>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4B6897"/>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15F9A"/>
    <w:rsid w:val="4C1C2A09"/>
    <w:rsid w:val="4C284AD9"/>
    <w:rsid w:val="4C423098"/>
    <w:rsid w:val="4C694192"/>
    <w:rsid w:val="4C7964D9"/>
    <w:rsid w:val="4C8229F4"/>
    <w:rsid w:val="4C891FD4"/>
    <w:rsid w:val="4C8C5620"/>
    <w:rsid w:val="4C9269F6"/>
    <w:rsid w:val="4CB75F07"/>
    <w:rsid w:val="4CC4733F"/>
    <w:rsid w:val="4CC84335"/>
    <w:rsid w:val="4CD22B0F"/>
    <w:rsid w:val="4CD60F91"/>
    <w:rsid w:val="4CDA3E72"/>
    <w:rsid w:val="4CE4545C"/>
    <w:rsid w:val="4CE9350A"/>
    <w:rsid w:val="4D014937"/>
    <w:rsid w:val="4D1E2466"/>
    <w:rsid w:val="4D2256CD"/>
    <w:rsid w:val="4D225F85"/>
    <w:rsid w:val="4D297BF3"/>
    <w:rsid w:val="4D2D0EAF"/>
    <w:rsid w:val="4D5B5108"/>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D030C"/>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181455"/>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CF1D53"/>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E22433"/>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D22D9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BFB5871"/>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27C84"/>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861BF5"/>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6A5FCF"/>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D2897"/>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76D2D"/>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6908F7"/>
    <w:rsid w:val="6A7903E5"/>
    <w:rsid w:val="6A8219B9"/>
    <w:rsid w:val="6A822A1B"/>
    <w:rsid w:val="6A8641F2"/>
    <w:rsid w:val="6A8B6AC0"/>
    <w:rsid w:val="6A9701A5"/>
    <w:rsid w:val="6AA03032"/>
    <w:rsid w:val="6AA86FEC"/>
    <w:rsid w:val="6AAD6A36"/>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B51F7"/>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8F2D6B"/>
    <w:rsid w:val="6D9B526C"/>
    <w:rsid w:val="6DB13E57"/>
    <w:rsid w:val="6DB87176"/>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5F9B"/>
    <w:rsid w:val="6EED7C80"/>
    <w:rsid w:val="6EF03395"/>
    <w:rsid w:val="6EF773A4"/>
    <w:rsid w:val="6F03756C"/>
    <w:rsid w:val="6F0D2199"/>
    <w:rsid w:val="6F174DC6"/>
    <w:rsid w:val="6F1E2E65"/>
    <w:rsid w:val="6F26325B"/>
    <w:rsid w:val="6F286FD3"/>
    <w:rsid w:val="6F2F2D9E"/>
    <w:rsid w:val="6F3A05FC"/>
    <w:rsid w:val="6F4147D9"/>
    <w:rsid w:val="6F455D89"/>
    <w:rsid w:val="6F5002D8"/>
    <w:rsid w:val="6F581F47"/>
    <w:rsid w:val="6F5B0D5A"/>
    <w:rsid w:val="6F5C35EA"/>
    <w:rsid w:val="6F63625D"/>
    <w:rsid w:val="6F6B6A15"/>
    <w:rsid w:val="6F6C3363"/>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D3215"/>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B50B5A"/>
    <w:rsid w:val="73D47729"/>
    <w:rsid w:val="73E96BCA"/>
    <w:rsid w:val="73EE4A6E"/>
    <w:rsid w:val="73F0126A"/>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30B22"/>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611954"/>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9F15C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DB0EDD"/>
    <w:rsid w:val="7DF06F0E"/>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833DB1"/>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11785</Words>
  <Characters>12339</Characters>
  <Lines>50</Lines>
  <Paragraphs>68</Paragraphs>
  <TotalTime>0</TotalTime>
  <ScaleCrop>false</ScaleCrop>
  <LinksUpToDate>false</LinksUpToDate>
  <CharactersWithSpaces>12862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123321</cp:lastModifiedBy>
  <cp:lastPrinted>2021-09-30T00:46:00Z</cp:lastPrinted>
  <dcterms:modified xsi:type="dcterms:W3CDTF">2026-04-01T01:06:31Z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6B4FDCA957CB4E82998C2E32247B97ED_13</vt:lpwstr>
  </property>
  <property fmtid="{D5CDD505-2E9C-101B-9397-08002B2CF9AE}" pid="4" name="KSOTemplateDocerSaveRecord">
    <vt:lpwstr>eyJoZGlkIjoiODg2NmEzZjkxNmRhMzEwM2ZjNmI3MTIyM2Y4NWRmMmMiLCJ1c2VySWQiOiI0NjUxMjg1NjkifQ==</vt:lpwstr>
  </property>
</Properties>
</file>