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驻马店市中心医院飞利浦彩超全保采购项目</w:t>
      </w:r>
    </w:p>
    <w:p w14:paraId="43B7407E">
      <w:pPr>
        <w:pStyle w:val="21"/>
        <w:bidi w:val="0"/>
        <w:jc w:val="center"/>
        <w:rPr>
          <w:rStyle w:val="45"/>
          <w:rFonts w:hint="eastAsia" w:cs="宋体"/>
          <w:b/>
          <w:bCs/>
          <w:color w:val="auto"/>
          <w:sz w:val="44"/>
          <w:szCs w:val="44"/>
          <w:highlight w:val="none"/>
          <w:lang w:val="en-US" w:eastAsia="zh-CN"/>
        </w:rPr>
      </w:pPr>
    </w:p>
    <w:p w14:paraId="3041D311">
      <w:pPr>
        <w:pStyle w:val="21"/>
        <w:bidi w:val="0"/>
        <w:jc w:val="center"/>
        <w:rPr>
          <w:rStyle w:val="45"/>
          <w:rFonts w:hint="eastAsia" w:cs="宋体"/>
          <w:b/>
          <w:bCs/>
          <w:color w:val="auto"/>
          <w:sz w:val="44"/>
          <w:szCs w:val="44"/>
          <w:highlight w:val="none"/>
          <w:lang w:val="en-US" w:eastAsia="zh-CN"/>
        </w:rPr>
      </w:pPr>
    </w:p>
    <w:p w14:paraId="72164425">
      <w:pPr>
        <w:pStyle w:val="21"/>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05</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0323F63">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_Toc491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12F104BD">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_Toc6283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_Toc6283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28F664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_Toc22147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_Toc22147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54C3813">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_Toc4416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_Toc4416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2CC3D170">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_Toc21641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_Toc21641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6CB67AD">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_Toc31712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_Toc31712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9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2C484E88">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驻马店市中心医院飞利浦彩超全保采购项目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飞利浦彩超全保</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驻马店市中心医院飞利浦彩超全保采购项目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43.</w:t>
      </w:r>
      <w:r>
        <w:rPr>
          <w:rFonts w:hint="eastAsia" w:ascii="宋体" w:hAnsi="宋体" w:cs="宋体"/>
          <w:color w:val="auto"/>
          <w:sz w:val="24"/>
          <w:szCs w:val="24"/>
          <w:highlight w:val="none"/>
          <w:shd w:val="clear" w:color="auto" w:fill="FFFFFF"/>
          <w:lang w:val="en-US" w:eastAsia="zh-CN"/>
        </w:rPr>
        <w:t>68</w:t>
      </w:r>
      <w:r>
        <w:rPr>
          <w:rFonts w:hint="eastAsia" w:ascii="宋体" w:hAnsi="宋体" w:eastAsia="宋体" w:cs="宋体"/>
          <w:color w:val="auto"/>
          <w:sz w:val="24"/>
          <w:szCs w:val="24"/>
          <w:highlight w:val="none"/>
          <w:shd w:val="clear" w:color="auto" w:fill="FFFFFF"/>
          <w:lang w:val="en-US" w:eastAsia="zh-CN"/>
        </w:rPr>
        <w:t>万元</w:t>
      </w:r>
    </w:p>
    <w:p w14:paraId="20C42964">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：1年</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9562"/>
      <w:bookmarkStart w:id="10" w:name="_Toc23395"/>
      <w:bookmarkStart w:id="11" w:name="_Toc3064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79CDF40">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供应商须是在中华人民共和国境内注册的设备原制造厂商或原制造厂商授权的单位或具备相关设备维修能力的单位（提供证明文件）。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44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"mailto:hnwxzb2@163.com%E5%B9%B6%E6%A0%87%E6%98%8EXX"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1743991000@qq.com</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5135"/>
      <w:bookmarkStart w:id="15" w:name="_Toc15111"/>
      <w:bookmarkStart w:id="16" w:name="_Toc25869"/>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31928"/>
      <w:bookmarkStart w:id="26" w:name="_Toc16291"/>
      <w:bookmarkStart w:id="27" w:name="_Toc27370"/>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2C87B1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2.采购代理机构：中泰工程管理有限公司</w:t>
      </w:r>
    </w:p>
    <w:p w14:paraId="3F408A9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地址：河南省郑州市金水区红专路110号名门国际中心17层1706室</w:t>
      </w:r>
    </w:p>
    <w:p w14:paraId="2958157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联系人：张先生</w:t>
      </w:r>
    </w:p>
    <w:p w14:paraId="0282D5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联系方式：15638301234</w:t>
      </w:r>
    </w:p>
    <w:p w14:paraId="2BB1501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09D45E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2CE52E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7EC153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628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color w:val="auto"/>
          <w:sz w:val="24"/>
          <w:szCs w:val="24"/>
          <w:highlight w:val="none"/>
          <w:shd w:val="clear" w:color="auto" w:fill="FFFFFF"/>
          <w:lang w:val="en-US" w:eastAsia="zh-CN"/>
        </w:rPr>
        <w:t>驻马店市中心医院飞利浦彩超全保采购项目</w:t>
      </w:r>
    </w:p>
    <w:p w14:paraId="4E13CA87">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p w14:paraId="41FB8219">
      <w:pPr>
        <w:pStyle w:val="7"/>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维保设备清单</w:t>
      </w:r>
    </w:p>
    <w:tbl>
      <w:tblPr>
        <w:tblStyle w:val="34"/>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2383"/>
        <w:gridCol w:w="2049"/>
        <w:gridCol w:w="2520"/>
      </w:tblGrid>
      <w:tr w14:paraId="39F2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41FF71E">
            <w:pPr>
              <w:jc w:val="center"/>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序号</w:t>
            </w:r>
          </w:p>
        </w:tc>
        <w:tc>
          <w:tcPr>
            <w:tcW w:w="2383" w:type="dxa"/>
            <w:noWrap/>
            <w:tcMar>
              <w:top w:w="0" w:type="dxa"/>
              <w:left w:w="108" w:type="dxa"/>
              <w:bottom w:w="0" w:type="dxa"/>
              <w:right w:w="108" w:type="dxa"/>
            </w:tcMar>
            <w:vAlign w:val="center"/>
          </w:tcPr>
          <w:p w14:paraId="425E909B">
            <w:pPr>
              <w:jc w:val="center"/>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设备规格</w:t>
            </w:r>
          </w:p>
        </w:tc>
        <w:tc>
          <w:tcPr>
            <w:tcW w:w="2049" w:type="dxa"/>
            <w:noWrap/>
            <w:tcMar>
              <w:top w:w="0" w:type="dxa"/>
              <w:left w:w="108" w:type="dxa"/>
              <w:bottom w:w="0" w:type="dxa"/>
              <w:right w:w="108" w:type="dxa"/>
            </w:tcMar>
            <w:vAlign w:val="center"/>
          </w:tcPr>
          <w:p w14:paraId="7CF8027B">
            <w:pPr>
              <w:jc w:val="center"/>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型号</w:t>
            </w:r>
          </w:p>
        </w:tc>
        <w:tc>
          <w:tcPr>
            <w:tcW w:w="2520" w:type="dxa"/>
            <w:noWrap/>
            <w:tcMar>
              <w:top w:w="0" w:type="dxa"/>
              <w:left w:w="108" w:type="dxa"/>
              <w:bottom w:w="0" w:type="dxa"/>
              <w:right w:w="108" w:type="dxa"/>
            </w:tcMar>
            <w:vAlign w:val="center"/>
          </w:tcPr>
          <w:p w14:paraId="73EC5A75">
            <w:pPr>
              <w:jc w:val="center"/>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序列号</w:t>
            </w:r>
          </w:p>
        </w:tc>
      </w:tr>
      <w:tr w14:paraId="6ADC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987936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w:t>
            </w:r>
          </w:p>
        </w:tc>
        <w:tc>
          <w:tcPr>
            <w:tcW w:w="2383" w:type="dxa"/>
            <w:noWrap/>
            <w:tcMar>
              <w:top w:w="0" w:type="dxa"/>
              <w:left w:w="108" w:type="dxa"/>
              <w:bottom w:w="0" w:type="dxa"/>
              <w:right w:w="108" w:type="dxa"/>
            </w:tcMar>
            <w:vAlign w:val="center"/>
          </w:tcPr>
          <w:p w14:paraId="43D48C7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6A872EB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iE33</w:t>
            </w:r>
          </w:p>
        </w:tc>
        <w:tc>
          <w:tcPr>
            <w:tcW w:w="2520" w:type="dxa"/>
            <w:noWrap/>
            <w:tcMar>
              <w:top w:w="0" w:type="dxa"/>
              <w:left w:w="108" w:type="dxa"/>
              <w:bottom w:w="0" w:type="dxa"/>
              <w:right w:w="108" w:type="dxa"/>
            </w:tcMar>
            <w:vAlign w:val="center"/>
          </w:tcPr>
          <w:p w14:paraId="2BE4304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B0MD2K</w:t>
            </w:r>
          </w:p>
        </w:tc>
      </w:tr>
      <w:tr w14:paraId="705E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9540BB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1.1</w:t>
            </w:r>
          </w:p>
        </w:tc>
        <w:tc>
          <w:tcPr>
            <w:tcW w:w="2383" w:type="dxa"/>
            <w:noWrap/>
            <w:tcMar>
              <w:top w:w="0" w:type="dxa"/>
              <w:left w:w="108" w:type="dxa"/>
              <w:bottom w:w="0" w:type="dxa"/>
              <w:right w:w="108" w:type="dxa"/>
            </w:tcMar>
            <w:vAlign w:val="center"/>
          </w:tcPr>
          <w:p w14:paraId="77E7C7C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63509B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083D772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B0P4WQ</w:t>
            </w:r>
          </w:p>
        </w:tc>
      </w:tr>
      <w:tr w14:paraId="416B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4312B7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1.2</w:t>
            </w:r>
          </w:p>
        </w:tc>
        <w:tc>
          <w:tcPr>
            <w:tcW w:w="2383" w:type="dxa"/>
            <w:noWrap/>
            <w:tcMar>
              <w:top w:w="0" w:type="dxa"/>
              <w:left w:w="108" w:type="dxa"/>
              <w:bottom w:w="0" w:type="dxa"/>
              <w:right w:w="108" w:type="dxa"/>
            </w:tcMar>
            <w:vAlign w:val="center"/>
          </w:tcPr>
          <w:p w14:paraId="30D36D2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22ACFE3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L11-3</w:t>
            </w:r>
          </w:p>
        </w:tc>
        <w:tc>
          <w:tcPr>
            <w:tcW w:w="2520" w:type="dxa"/>
            <w:noWrap/>
            <w:tcMar>
              <w:top w:w="0" w:type="dxa"/>
              <w:left w:w="108" w:type="dxa"/>
              <w:bottom w:w="0" w:type="dxa"/>
              <w:right w:w="108" w:type="dxa"/>
            </w:tcMar>
            <w:vAlign w:val="center"/>
          </w:tcPr>
          <w:p w14:paraId="183CBE8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B3NFGF</w:t>
            </w:r>
          </w:p>
        </w:tc>
      </w:tr>
      <w:tr w14:paraId="7E86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828518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w:t>
            </w:r>
          </w:p>
        </w:tc>
        <w:tc>
          <w:tcPr>
            <w:tcW w:w="2383" w:type="dxa"/>
            <w:noWrap/>
            <w:tcMar>
              <w:top w:w="0" w:type="dxa"/>
              <w:left w:w="108" w:type="dxa"/>
              <w:bottom w:w="0" w:type="dxa"/>
              <w:right w:w="108" w:type="dxa"/>
            </w:tcMar>
            <w:vAlign w:val="center"/>
          </w:tcPr>
          <w:p w14:paraId="75F5425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45E30EC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X5-1</w:t>
            </w:r>
          </w:p>
        </w:tc>
        <w:tc>
          <w:tcPr>
            <w:tcW w:w="2520" w:type="dxa"/>
            <w:noWrap/>
            <w:tcMar>
              <w:top w:w="0" w:type="dxa"/>
              <w:left w:w="108" w:type="dxa"/>
              <w:bottom w:w="0" w:type="dxa"/>
              <w:right w:w="108" w:type="dxa"/>
            </w:tcMar>
            <w:vAlign w:val="center"/>
          </w:tcPr>
          <w:p w14:paraId="4664B0F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F00M3D</w:t>
            </w:r>
          </w:p>
        </w:tc>
      </w:tr>
      <w:tr w14:paraId="07D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E728F5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2</w:t>
            </w:r>
          </w:p>
        </w:tc>
        <w:tc>
          <w:tcPr>
            <w:tcW w:w="2383" w:type="dxa"/>
            <w:noWrap/>
            <w:tcMar>
              <w:top w:w="0" w:type="dxa"/>
              <w:left w:w="108" w:type="dxa"/>
              <w:bottom w:w="0" w:type="dxa"/>
              <w:right w:w="108" w:type="dxa"/>
            </w:tcMar>
            <w:vAlign w:val="center"/>
          </w:tcPr>
          <w:p w14:paraId="5156D16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743A49D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iE33</w:t>
            </w:r>
          </w:p>
        </w:tc>
        <w:tc>
          <w:tcPr>
            <w:tcW w:w="2520" w:type="dxa"/>
            <w:noWrap/>
            <w:tcMar>
              <w:top w:w="0" w:type="dxa"/>
              <w:left w:w="108" w:type="dxa"/>
              <w:bottom w:w="0" w:type="dxa"/>
              <w:right w:w="108" w:type="dxa"/>
            </w:tcMar>
            <w:vAlign w:val="center"/>
          </w:tcPr>
          <w:p w14:paraId="145867B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B0MJPK</w:t>
            </w:r>
          </w:p>
        </w:tc>
      </w:tr>
      <w:tr w14:paraId="10CC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640E6C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2.1</w:t>
            </w:r>
          </w:p>
        </w:tc>
        <w:tc>
          <w:tcPr>
            <w:tcW w:w="2383" w:type="dxa"/>
            <w:noWrap/>
            <w:tcMar>
              <w:top w:w="0" w:type="dxa"/>
              <w:left w:w="108" w:type="dxa"/>
              <w:bottom w:w="0" w:type="dxa"/>
              <w:right w:w="108" w:type="dxa"/>
            </w:tcMar>
            <w:vAlign w:val="center"/>
          </w:tcPr>
          <w:p w14:paraId="32BBEA8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46C5DD5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1EBC850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B0LJPD</w:t>
            </w:r>
          </w:p>
        </w:tc>
      </w:tr>
      <w:tr w14:paraId="0E02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03ED86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2.2</w:t>
            </w:r>
          </w:p>
        </w:tc>
        <w:tc>
          <w:tcPr>
            <w:tcW w:w="2383" w:type="dxa"/>
            <w:noWrap/>
            <w:tcMar>
              <w:top w:w="0" w:type="dxa"/>
              <w:left w:w="108" w:type="dxa"/>
              <w:bottom w:w="0" w:type="dxa"/>
              <w:right w:w="108" w:type="dxa"/>
            </w:tcMar>
            <w:vAlign w:val="center"/>
          </w:tcPr>
          <w:p w14:paraId="58F1A85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E17A74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L11-3</w:t>
            </w:r>
          </w:p>
        </w:tc>
        <w:tc>
          <w:tcPr>
            <w:tcW w:w="2520" w:type="dxa"/>
            <w:noWrap/>
            <w:tcMar>
              <w:top w:w="0" w:type="dxa"/>
              <w:left w:w="108" w:type="dxa"/>
              <w:bottom w:w="0" w:type="dxa"/>
              <w:right w:w="108" w:type="dxa"/>
            </w:tcMar>
            <w:vAlign w:val="center"/>
          </w:tcPr>
          <w:p w14:paraId="7389486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B3TWVD</w:t>
            </w:r>
          </w:p>
        </w:tc>
      </w:tr>
      <w:tr w14:paraId="2C53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23C7503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2.3</w:t>
            </w:r>
          </w:p>
        </w:tc>
        <w:tc>
          <w:tcPr>
            <w:tcW w:w="2383" w:type="dxa"/>
            <w:noWrap/>
            <w:tcMar>
              <w:top w:w="0" w:type="dxa"/>
              <w:left w:w="108" w:type="dxa"/>
              <w:bottom w:w="0" w:type="dxa"/>
              <w:right w:w="108" w:type="dxa"/>
            </w:tcMar>
            <w:vAlign w:val="center"/>
          </w:tcPr>
          <w:p w14:paraId="412AD0A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860A34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X5-1</w:t>
            </w:r>
          </w:p>
        </w:tc>
        <w:tc>
          <w:tcPr>
            <w:tcW w:w="2520" w:type="dxa"/>
            <w:noWrap/>
            <w:tcMar>
              <w:top w:w="0" w:type="dxa"/>
              <w:left w:w="108" w:type="dxa"/>
              <w:bottom w:w="0" w:type="dxa"/>
              <w:right w:w="108" w:type="dxa"/>
            </w:tcMar>
            <w:vAlign w:val="center"/>
          </w:tcPr>
          <w:p w14:paraId="7B6DEDF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B1J9ZY</w:t>
            </w:r>
          </w:p>
        </w:tc>
      </w:tr>
      <w:tr w14:paraId="2A97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29BFED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2.4</w:t>
            </w:r>
          </w:p>
        </w:tc>
        <w:tc>
          <w:tcPr>
            <w:tcW w:w="2383" w:type="dxa"/>
            <w:noWrap/>
            <w:tcMar>
              <w:top w:w="0" w:type="dxa"/>
              <w:left w:w="108" w:type="dxa"/>
              <w:bottom w:w="0" w:type="dxa"/>
              <w:right w:w="108" w:type="dxa"/>
            </w:tcMar>
            <w:vAlign w:val="center"/>
          </w:tcPr>
          <w:p w14:paraId="555DC92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7FE4A6E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2A597E8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B0Q2V0</w:t>
            </w:r>
          </w:p>
        </w:tc>
      </w:tr>
      <w:tr w14:paraId="20C4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1315AA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3</w:t>
            </w:r>
          </w:p>
        </w:tc>
        <w:tc>
          <w:tcPr>
            <w:tcW w:w="2383" w:type="dxa"/>
            <w:noWrap/>
            <w:tcMar>
              <w:top w:w="0" w:type="dxa"/>
              <w:left w:w="108" w:type="dxa"/>
              <w:bottom w:w="0" w:type="dxa"/>
              <w:right w:w="108" w:type="dxa"/>
            </w:tcMar>
            <w:vAlign w:val="center"/>
          </w:tcPr>
          <w:p w14:paraId="66D8CE1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3CA6038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CX50</w:t>
            </w:r>
          </w:p>
        </w:tc>
        <w:tc>
          <w:tcPr>
            <w:tcW w:w="2520" w:type="dxa"/>
            <w:noWrap/>
            <w:tcMar>
              <w:top w:w="0" w:type="dxa"/>
              <w:left w:w="108" w:type="dxa"/>
              <w:bottom w:w="0" w:type="dxa"/>
              <w:right w:w="108" w:type="dxa"/>
            </w:tcMar>
            <w:vAlign w:val="center"/>
          </w:tcPr>
          <w:p w14:paraId="3B93B4A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SG71700001</w:t>
            </w:r>
          </w:p>
        </w:tc>
      </w:tr>
      <w:tr w14:paraId="449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E05473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3.1</w:t>
            </w:r>
          </w:p>
        </w:tc>
        <w:tc>
          <w:tcPr>
            <w:tcW w:w="2383" w:type="dxa"/>
            <w:noWrap/>
            <w:tcMar>
              <w:top w:w="0" w:type="dxa"/>
              <w:left w:w="108" w:type="dxa"/>
              <w:bottom w:w="0" w:type="dxa"/>
              <w:right w:w="108" w:type="dxa"/>
            </w:tcMar>
            <w:vAlign w:val="center"/>
          </w:tcPr>
          <w:p w14:paraId="0A72709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72BFB21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0F33189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B23LP7</w:t>
            </w:r>
          </w:p>
        </w:tc>
      </w:tr>
      <w:tr w14:paraId="5E0E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D2D4DF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3.2</w:t>
            </w:r>
          </w:p>
        </w:tc>
        <w:tc>
          <w:tcPr>
            <w:tcW w:w="2383" w:type="dxa"/>
            <w:noWrap/>
            <w:tcMar>
              <w:top w:w="0" w:type="dxa"/>
              <w:left w:w="108" w:type="dxa"/>
              <w:bottom w:w="0" w:type="dxa"/>
              <w:right w:w="108" w:type="dxa"/>
            </w:tcMar>
            <w:vAlign w:val="center"/>
          </w:tcPr>
          <w:p w14:paraId="0DC52A4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10210B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4FC4BDE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F01VPT</w:t>
            </w:r>
          </w:p>
        </w:tc>
      </w:tr>
      <w:tr w14:paraId="2CAD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FAC877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3.3</w:t>
            </w:r>
          </w:p>
        </w:tc>
        <w:tc>
          <w:tcPr>
            <w:tcW w:w="2383" w:type="dxa"/>
            <w:noWrap/>
            <w:tcMar>
              <w:top w:w="0" w:type="dxa"/>
              <w:left w:w="108" w:type="dxa"/>
              <w:bottom w:w="0" w:type="dxa"/>
              <w:right w:w="108" w:type="dxa"/>
            </w:tcMar>
            <w:vAlign w:val="center"/>
          </w:tcPr>
          <w:p w14:paraId="7A2A214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B07155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L12-3</w:t>
            </w:r>
          </w:p>
        </w:tc>
        <w:tc>
          <w:tcPr>
            <w:tcW w:w="2520" w:type="dxa"/>
            <w:noWrap/>
            <w:tcMar>
              <w:top w:w="0" w:type="dxa"/>
              <w:left w:w="108" w:type="dxa"/>
              <w:bottom w:w="0" w:type="dxa"/>
              <w:right w:w="108" w:type="dxa"/>
            </w:tcMar>
            <w:vAlign w:val="center"/>
          </w:tcPr>
          <w:p w14:paraId="6A6723E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B23M3W</w:t>
            </w:r>
          </w:p>
        </w:tc>
      </w:tr>
      <w:tr w14:paraId="19E8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3132E0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4</w:t>
            </w:r>
          </w:p>
        </w:tc>
        <w:tc>
          <w:tcPr>
            <w:tcW w:w="2383" w:type="dxa"/>
            <w:noWrap/>
            <w:tcMar>
              <w:top w:w="0" w:type="dxa"/>
              <w:left w:w="108" w:type="dxa"/>
              <w:bottom w:w="0" w:type="dxa"/>
              <w:right w:w="108" w:type="dxa"/>
            </w:tcMar>
            <w:vAlign w:val="center"/>
          </w:tcPr>
          <w:p w14:paraId="3AD9C98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3DFB83D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7C</w:t>
            </w:r>
          </w:p>
        </w:tc>
        <w:tc>
          <w:tcPr>
            <w:tcW w:w="2520" w:type="dxa"/>
            <w:noWrap/>
            <w:tcMar>
              <w:top w:w="0" w:type="dxa"/>
              <w:left w:w="108" w:type="dxa"/>
              <w:bottom w:w="0" w:type="dxa"/>
              <w:right w:w="108" w:type="dxa"/>
            </w:tcMar>
            <w:vAlign w:val="center"/>
          </w:tcPr>
          <w:p w14:paraId="7A8AA40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US716B0850</w:t>
            </w:r>
          </w:p>
        </w:tc>
      </w:tr>
      <w:tr w14:paraId="72A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961878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4.1</w:t>
            </w:r>
          </w:p>
        </w:tc>
        <w:tc>
          <w:tcPr>
            <w:tcW w:w="2383" w:type="dxa"/>
            <w:noWrap/>
            <w:tcMar>
              <w:top w:w="0" w:type="dxa"/>
              <w:left w:w="108" w:type="dxa"/>
              <w:bottom w:w="0" w:type="dxa"/>
              <w:right w:w="108" w:type="dxa"/>
            </w:tcMar>
            <w:vAlign w:val="center"/>
          </w:tcPr>
          <w:p w14:paraId="74239A4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16B7B0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007D2DF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B1QW19</w:t>
            </w:r>
          </w:p>
        </w:tc>
      </w:tr>
      <w:tr w14:paraId="7689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224996F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4.2</w:t>
            </w:r>
          </w:p>
        </w:tc>
        <w:tc>
          <w:tcPr>
            <w:tcW w:w="2383" w:type="dxa"/>
            <w:noWrap/>
            <w:tcMar>
              <w:top w:w="0" w:type="dxa"/>
              <w:left w:w="108" w:type="dxa"/>
              <w:bottom w:w="0" w:type="dxa"/>
              <w:right w:w="108" w:type="dxa"/>
            </w:tcMar>
            <w:vAlign w:val="center"/>
          </w:tcPr>
          <w:p w14:paraId="0225104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8FF69D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L12-3</w:t>
            </w:r>
          </w:p>
        </w:tc>
        <w:tc>
          <w:tcPr>
            <w:tcW w:w="2520" w:type="dxa"/>
            <w:noWrap/>
            <w:tcMar>
              <w:top w:w="0" w:type="dxa"/>
              <w:left w:w="108" w:type="dxa"/>
              <w:bottom w:w="0" w:type="dxa"/>
              <w:right w:w="108" w:type="dxa"/>
            </w:tcMar>
            <w:vAlign w:val="center"/>
          </w:tcPr>
          <w:p w14:paraId="3DFC8A8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B1CPTC</w:t>
            </w:r>
          </w:p>
        </w:tc>
      </w:tr>
      <w:tr w14:paraId="1AB5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30B9E4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4.3</w:t>
            </w:r>
          </w:p>
        </w:tc>
        <w:tc>
          <w:tcPr>
            <w:tcW w:w="2383" w:type="dxa"/>
            <w:noWrap/>
            <w:tcMar>
              <w:top w:w="0" w:type="dxa"/>
              <w:left w:w="108" w:type="dxa"/>
              <w:bottom w:w="0" w:type="dxa"/>
              <w:right w:w="108" w:type="dxa"/>
            </w:tcMar>
            <w:vAlign w:val="center"/>
          </w:tcPr>
          <w:p w14:paraId="5B09ED5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2DE55DA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4E7C3F1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B1JWZV</w:t>
            </w:r>
          </w:p>
        </w:tc>
      </w:tr>
      <w:tr w14:paraId="775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774D3F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5</w:t>
            </w:r>
          </w:p>
        </w:tc>
        <w:tc>
          <w:tcPr>
            <w:tcW w:w="2383" w:type="dxa"/>
            <w:noWrap/>
            <w:tcMar>
              <w:top w:w="0" w:type="dxa"/>
              <w:left w:w="108" w:type="dxa"/>
              <w:bottom w:w="0" w:type="dxa"/>
              <w:right w:w="108" w:type="dxa"/>
            </w:tcMar>
            <w:vAlign w:val="center"/>
          </w:tcPr>
          <w:p w14:paraId="027887F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2A0FB10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7C</w:t>
            </w:r>
          </w:p>
        </w:tc>
        <w:tc>
          <w:tcPr>
            <w:tcW w:w="2520" w:type="dxa"/>
            <w:noWrap/>
            <w:tcMar>
              <w:top w:w="0" w:type="dxa"/>
              <w:left w:w="108" w:type="dxa"/>
              <w:bottom w:w="0" w:type="dxa"/>
              <w:right w:w="108" w:type="dxa"/>
            </w:tcMar>
            <w:vAlign w:val="center"/>
          </w:tcPr>
          <w:p w14:paraId="3390B85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US816B0980</w:t>
            </w:r>
          </w:p>
        </w:tc>
      </w:tr>
      <w:tr w14:paraId="5608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9807EB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5.1</w:t>
            </w:r>
          </w:p>
        </w:tc>
        <w:tc>
          <w:tcPr>
            <w:tcW w:w="2383" w:type="dxa"/>
            <w:noWrap/>
            <w:tcMar>
              <w:top w:w="0" w:type="dxa"/>
              <w:left w:w="108" w:type="dxa"/>
              <w:bottom w:w="0" w:type="dxa"/>
              <w:right w:w="108" w:type="dxa"/>
            </w:tcMar>
            <w:vAlign w:val="center"/>
          </w:tcPr>
          <w:p w14:paraId="6B89BEF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E31959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2EDE7E9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B1NRYG</w:t>
            </w:r>
          </w:p>
        </w:tc>
      </w:tr>
      <w:tr w14:paraId="28EE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1A68E1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5.2</w:t>
            </w:r>
          </w:p>
        </w:tc>
        <w:tc>
          <w:tcPr>
            <w:tcW w:w="2383" w:type="dxa"/>
            <w:noWrap/>
            <w:tcMar>
              <w:top w:w="0" w:type="dxa"/>
              <w:left w:w="108" w:type="dxa"/>
              <w:bottom w:w="0" w:type="dxa"/>
              <w:right w:w="108" w:type="dxa"/>
            </w:tcMar>
            <w:vAlign w:val="center"/>
          </w:tcPr>
          <w:p w14:paraId="2C4D368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8F6AD7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L12-3</w:t>
            </w:r>
          </w:p>
        </w:tc>
        <w:tc>
          <w:tcPr>
            <w:tcW w:w="2520" w:type="dxa"/>
            <w:noWrap/>
            <w:tcMar>
              <w:top w:w="0" w:type="dxa"/>
              <w:left w:w="108" w:type="dxa"/>
              <w:bottom w:w="0" w:type="dxa"/>
              <w:right w:w="108" w:type="dxa"/>
            </w:tcMar>
            <w:vAlign w:val="center"/>
          </w:tcPr>
          <w:p w14:paraId="3990A80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B1TJ4W</w:t>
            </w:r>
          </w:p>
        </w:tc>
      </w:tr>
      <w:tr w14:paraId="2A88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9FF5BE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5.3</w:t>
            </w:r>
          </w:p>
        </w:tc>
        <w:tc>
          <w:tcPr>
            <w:tcW w:w="2383" w:type="dxa"/>
            <w:noWrap/>
            <w:tcMar>
              <w:top w:w="0" w:type="dxa"/>
              <w:left w:w="108" w:type="dxa"/>
              <w:bottom w:w="0" w:type="dxa"/>
              <w:right w:w="108" w:type="dxa"/>
            </w:tcMar>
            <w:vAlign w:val="center"/>
          </w:tcPr>
          <w:p w14:paraId="137F1C4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2B2A0A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051244A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B1N0FC</w:t>
            </w:r>
          </w:p>
        </w:tc>
      </w:tr>
      <w:tr w14:paraId="5DBA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293DFA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6</w:t>
            </w:r>
          </w:p>
        </w:tc>
        <w:tc>
          <w:tcPr>
            <w:tcW w:w="2383" w:type="dxa"/>
            <w:noWrap/>
            <w:tcMar>
              <w:top w:w="0" w:type="dxa"/>
              <w:left w:w="108" w:type="dxa"/>
              <w:bottom w:w="0" w:type="dxa"/>
              <w:right w:w="108" w:type="dxa"/>
            </w:tcMar>
            <w:vAlign w:val="center"/>
          </w:tcPr>
          <w:p w14:paraId="565D390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7120954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5G</w:t>
            </w:r>
          </w:p>
        </w:tc>
        <w:tc>
          <w:tcPr>
            <w:tcW w:w="2520" w:type="dxa"/>
            <w:noWrap/>
            <w:tcMar>
              <w:top w:w="0" w:type="dxa"/>
              <w:left w:w="108" w:type="dxa"/>
              <w:bottom w:w="0" w:type="dxa"/>
              <w:right w:w="108" w:type="dxa"/>
            </w:tcMar>
            <w:vAlign w:val="center"/>
          </w:tcPr>
          <w:p w14:paraId="673765B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US316C1278</w:t>
            </w:r>
          </w:p>
        </w:tc>
      </w:tr>
      <w:tr w14:paraId="4EB3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8FD76E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6.1</w:t>
            </w:r>
          </w:p>
        </w:tc>
        <w:tc>
          <w:tcPr>
            <w:tcW w:w="2383" w:type="dxa"/>
            <w:noWrap/>
            <w:tcMar>
              <w:top w:w="0" w:type="dxa"/>
              <w:left w:w="108" w:type="dxa"/>
              <w:bottom w:w="0" w:type="dxa"/>
              <w:right w:w="108" w:type="dxa"/>
            </w:tcMar>
            <w:vAlign w:val="center"/>
          </w:tcPr>
          <w:p w14:paraId="53F1F47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592751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77EBF8D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B3TBN4</w:t>
            </w:r>
          </w:p>
        </w:tc>
      </w:tr>
      <w:tr w14:paraId="54BF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FADF42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6.2</w:t>
            </w:r>
          </w:p>
        </w:tc>
        <w:tc>
          <w:tcPr>
            <w:tcW w:w="2383" w:type="dxa"/>
            <w:noWrap/>
            <w:tcMar>
              <w:top w:w="0" w:type="dxa"/>
              <w:left w:w="108" w:type="dxa"/>
              <w:bottom w:w="0" w:type="dxa"/>
              <w:right w:w="108" w:type="dxa"/>
            </w:tcMar>
            <w:vAlign w:val="center"/>
          </w:tcPr>
          <w:p w14:paraId="4C65047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051961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C8-5</w:t>
            </w:r>
          </w:p>
        </w:tc>
        <w:tc>
          <w:tcPr>
            <w:tcW w:w="2520" w:type="dxa"/>
            <w:noWrap/>
            <w:tcMar>
              <w:top w:w="0" w:type="dxa"/>
              <w:left w:w="108" w:type="dxa"/>
              <w:bottom w:w="0" w:type="dxa"/>
              <w:right w:w="108" w:type="dxa"/>
            </w:tcMar>
            <w:vAlign w:val="center"/>
          </w:tcPr>
          <w:p w14:paraId="6E214D2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B1MQJ0</w:t>
            </w:r>
          </w:p>
        </w:tc>
      </w:tr>
      <w:tr w14:paraId="0D22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D448A4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6.3</w:t>
            </w:r>
          </w:p>
        </w:tc>
        <w:tc>
          <w:tcPr>
            <w:tcW w:w="2383" w:type="dxa"/>
            <w:noWrap/>
            <w:tcMar>
              <w:top w:w="0" w:type="dxa"/>
              <w:left w:w="108" w:type="dxa"/>
              <w:bottom w:w="0" w:type="dxa"/>
              <w:right w:w="108" w:type="dxa"/>
            </w:tcMar>
            <w:vAlign w:val="center"/>
          </w:tcPr>
          <w:p w14:paraId="66363C2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D8040D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5837B9A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B1NWJG</w:t>
            </w:r>
          </w:p>
        </w:tc>
      </w:tr>
      <w:tr w14:paraId="4F93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B4DB02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7</w:t>
            </w:r>
          </w:p>
        </w:tc>
        <w:tc>
          <w:tcPr>
            <w:tcW w:w="2383" w:type="dxa"/>
            <w:noWrap/>
            <w:tcMar>
              <w:top w:w="0" w:type="dxa"/>
              <w:left w:w="108" w:type="dxa"/>
              <w:bottom w:w="0" w:type="dxa"/>
              <w:right w:w="108" w:type="dxa"/>
            </w:tcMar>
            <w:vAlign w:val="center"/>
          </w:tcPr>
          <w:p w14:paraId="7D2AE11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57945D4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5G</w:t>
            </w:r>
          </w:p>
        </w:tc>
        <w:tc>
          <w:tcPr>
            <w:tcW w:w="2520" w:type="dxa"/>
            <w:noWrap/>
            <w:tcMar>
              <w:top w:w="0" w:type="dxa"/>
              <w:left w:w="108" w:type="dxa"/>
              <w:bottom w:w="0" w:type="dxa"/>
              <w:right w:w="108" w:type="dxa"/>
            </w:tcMar>
            <w:vAlign w:val="center"/>
          </w:tcPr>
          <w:p w14:paraId="582C16C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US717C1196</w:t>
            </w:r>
          </w:p>
        </w:tc>
      </w:tr>
      <w:tr w14:paraId="268F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715923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7.1</w:t>
            </w:r>
          </w:p>
        </w:tc>
        <w:tc>
          <w:tcPr>
            <w:tcW w:w="2383" w:type="dxa"/>
            <w:noWrap/>
            <w:tcMar>
              <w:top w:w="0" w:type="dxa"/>
              <w:left w:w="108" w:type="dxa"/>
              <w:bottom w:w="0" w:type="dxa"/>
              <w:right w:w="108" w:type="dxa"/>
            </w:tcMar>
            <w:vAlign w:val="center"/>
          </w:tcPr>
          <w:p w14:paraId="5BE327A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CFF0A1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0288582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B24MDZ</w:t>
            </w:r>
          </w:p>
        </w:tc>
      </w:tr>
      <w:tr w14:paraId="6DD8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164E95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7.2</w:t>
            </w:r>
          </w:p>
        </w:tc>
        <w:tc>
          <w:tcPr>
            <w:tcW w:w="2383" w:type="dxa"/>
            <w:noWrap/>
            <w:tcMar>
              <w:top w:w="0" w:type="dxa"/>
              <w:left w:w="108" w:type="dxa"/>
              <w:bottom w:w="0" w:type="dxa"/>
              <w:right w:w="108" w:type="dxa"/>
            </w:tcMar>
            <w:vAlign w:val="center"/>
          </w:tcPr>
          <w:p w14:paraId="0AE239A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6169C23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2AA24BC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B252FP</w:t>
            </w:r>
          </w:p>
        </w:tc>
      </w:tr>
      <w:tr w14:paraId="01DA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215E90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7.3</w:t>
            </w:r>
          </w:p>
        </w:tc>
        <w:tc>
          <w:tcPr>
            <w:tcW w:w="2383" w:type="dxa"/>
            <w:noWrap/>
            <w:tcMar>
              <w:top w:w="0" w:type="dxa"/>
              <w:left w:w="108" w:type="dxa"/>
              <w:bottom w:w="0" w:type="dxa"/>
              <w:right w:w="108" w:type="dxa"/>
            </w:tcMar>
            <w:vAlign w:val="center"/>
          </w:tcPr>
          <w:p w14:paraId="028013A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4718487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64585EC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B22JR3</w:t>
            </w:r>
          </w:p>
        </w:tc>
      </w:tr>
      <w:tr w14:paraId="083C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168773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8</w:t>
            </w:r>
          </w:p>
        </w:tc>
        <w:tc>
          <w:tcPr>
            <w:tcW w:w="2383" w:type="dxa"/>
            <w:noWrap/>
            <w:tcMar>
              <w:top w:w="0" w:type="dxa"/>
              <w:left w:w="108" w:type="dxa"/>
              <w:bottom w:w="0" w:type="dxa"/>
              <w:right w:w="108" w:type="dxa"/>
            </w:tcMar>
            <w:vAlign w:val="center"/>
          </w:tcPr>
          <w:p w14:paraId="249DF50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771F073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Affiniti 50</w:t>
            </w:r>
          </w:p>
        </w:tc>
        <w:tc>
          <w:tcPr>
            <w:tcW w:w="2520" w:type="dxa"/>
            <w:noWrap/>
            <w:tcMar>
              <w:top w:w="0" w:type="dxa"/>
              <w:left w:w="108" w:type="dxa"/>
              <w:bottom w:w="0" w:type="dxa"/>
              <w:right w:w="108" w:type="dxa"/>
            </w:tcMar>
            <w:vAlign w:val="center"/>
          </w:tcPr>
          <w:p w14:paraId="4DDAF37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US216D0820</w:t>
            </w:r>
          </w:p>
        </w:tc>
      </w:tr>
      <w:tr w14:paraId="7394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3EDAD5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8.1</w:t>
            </w:r>
          </w:p>
        </w:tc>
        <w:tc>
          <w:tcPr>
            <w:tcW w:w="2383" w:type="dxa"/>
            <w:noWrap/>
            <w:tcMar>
              <w:top w:w="0" w:type="dxa"/>
              <w:left w:w="108" w:type="dxa"/>
              <w:bottom w:w="0" w:type="dxa"/>
              <w:right w:w="108" w:type="dxa"/>
            </w:tcMar>
            <w:vAlign w:val="center"/>
          </w:tcPr>
          <w:p w14:paraId="2210D46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20CB06F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10A0CFD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B1JYL5</w:t>
            </w:r>
          </w:p>
        </w:tc>
      </w:tr>
      <w:tr w14:paraId="4842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2F9F27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8.2</w:t>
            </w:r>
          </w:p>
        </w:tc>
        <w:tc>
          <w:tcPr>
            <w:tcW w:w="2383" w:type="dxa"/>
            <w:noWrap/>
            <w:tcMar>
              <w:top w:w="0" w:type="dxa"/>
              <w:left w:w="108" w:type="dxa"/>
              <w:bottom w:w="0" w:type="dxa"/>
              <w:right w:w="108" w:type="dxa"/>
            </w:tcMar>
            <w:vAlign w:val="center"/>
          </w:tcPr>
          <w:p w14:paraId="18AC372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F4D974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C9-4v</w:t>
            </w:r>
          </w:p>
        </w:tc>
        <w:tc>
          <w:tcPr>
            <w:tcW w:w="2520" w:type="dxa"/>
            <w:noWrap/>
            <w:tcMar>
              <w:top w:w="0" w:type="dxa"/>
              <w:left w:w="108" w:type="dxa"/>
              <w:bottom w:w="0" w:type="dxa"/>
              <w:right w:w="108" w:type="dxa"/>
            </w:tcMar>
            <w:vAlign w:val="center"/>
          </w:tcPr>
          <w:p w14:paraId="488AD80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B14BNT</w:t>
            </w:r>
          </w:p>
        </w:tc>
      </w:tr>
      <w:tr w14:paraId="7419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8AC21A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8.3</w:t>
            </w:r>
          </w:p>
        </w:tc>
        <w:tc>
          <w:tcPr>
            <w:tcW w:w="2383" w:type="dxa"/>
            <w:noWrap/>
            <w:tcMar>
              <w:top w:w="0" w:type="dxa"/>
              <w:left w:w="108" w:type="dxa"/>
              <w:bottom w:w="0" w:type="dxa"/>
              <w:right w:w="108" w:type="dxa"/>
            </w:tcMar>
            <w:vAlign w:val="center"/>
          </w:tcPr>
          <w:p w14:paraId="465F51D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E2AF38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C6-2</w:t>
            </w:r>
          </w:p>
        </w:tc>
        <w:tc>
          <w:tcPr>
            <w:tcW w:w="2520" w:type="dxa"/>
            <w:noWrap/>
            <w:tcMar>
              <w:top w:w="0" w:type="dxa"/>
              <w:left w:w="108" w:type="dxa"/>
              <w:bottom w:w="0" w:type="dxa"/>
              <w:right w:w="108" w:type="dxa"/>
            </w:tcMar>
            <w:vAlign w:val="center"/>
          </w:tcPr>
          <w:p w14:paraId="64D6FB7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B2DHTL</w:t>
            </w:r>
          </w:p>
        </w:tc>
      </w:tr>
      <w:tr w14:paraId="678D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51277F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9</w:t>
            </w:r>
          </w:p>
        </w:tc>
        <w:tc>
          <w:tcPr>
            <w:tcW w:w="2383" w:type="dxa"/>
            <w:noWrap/>
            <w:tcMar>
              <w:top w:w="0" w:type="dxa"/>
              <w:left w:w="108" w:type="dxa"/>
              <w:bottom w:w="0" w:type="dxa"/>
              <w:right w:w="108" w:type="dxa"/>
            </w:tcMar>
            <w:vAlign w:val="center"/>
          </w:tcPr>
          <w:p w14:paraId="13205F2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7271A9E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Affiniti 50</w:t>
            </w:r>
          </w:p>
        </w:tc>
        <w:tc>
          <w:tcPr>
            <w:tcW w:w="2520" w:type="dxa"/>
            <w:noWrap/>
            <w:tcMar>
              <w:top w:w="0" w:type="dxa"/>
              <w:left w:w="108" w:type="dxa"/>
              <w:bottom w:w="0" w:type="dxa"/>
              <w:right w:w="108" w:type="dxa"/>
            </w:tcMar>
            <w:vAlign w:val="center"/>
          </w:tcPr>
          <w:p w14:paraId="698201B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US516D0034</w:t>
            </w:r>
          </w:p>
        </w:tc>
      </w:tr>
      <w:tr w14:paraId="699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F00855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9.1</w:t>
            </w:r>
          </w:p>
        </w:tc>
        <w:tc>
          <w:tcPr>
            <w:tcW w:w="2383" w:type="dxa"/>
            <w:noWrap/>
            <w:tcMar>
              <w:top w:w="0" w:type="dxa"/>
              <w:left w:w="108" w:type="dxa"/>
              <w:bottom w:w="0" w:type="dxa"/>
              <w:right w:w="108" w:type="dxa"/>
            </w:tcMar>
            <w:vAlign w:val="center"/>
          </w:tcPr>
          <w:p w14:paraId="6940DAA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6C4A92C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L12-4</w:t>
            </w:r>
          </w:p>
        </w:tc>
        <w:tc>
          <w:tcPr>
            <w:tcW w:w="2520" w:type="dxa"/>
            <w:noWrap/>
            <w:tcMar>
              <w:top w:w="0" w:type="dxa"/>
              <w:left w:w="108" w:type="dxa"/>
              <w:bottom w:w="0" w:type="dxa"/>
              <w:right w:w="108" w:type="dxa"/>
            </w:tcMar>
            <w:vAlign w:val="center"/>
          </w:tcPr>
          <w:p w14:paraId="380763F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B2Y9TF</w:t>
            </w:r>
          </w:p>
        </w:tc>
      </w:tr>
      <w:tr w14:paraId="23AE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EB9977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9.2</w:t>
            </w:r>
          </w:p>
        </w:tc>
        <w:tc>
          <w:tcPr>
            <w:tcW w:w="2383" w:type="dxa"/>
            <w:noWrap/>
            <w:tcMar>
              <w:top w:w="0" w:type="dxa"/>
              <w:left w:w="108" w:type="dxa"/>
              <w:bottom w:w="0" w:type="dxa"/>
              <w:right w:w="108" w:type="dxa"/>
            </w:tcMar>
            <w:vAlign w:val="center"/>
          </w:tcPr>
          <w:p w14:paraId="2929383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4833BC8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2FE9B5B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B1MY28</w:t>
            </w:r>
          </w:p>
        </w:tc>
      </w:tr>
      <w:tr w14:paraId="2346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EF9B3B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9.3</w:t>
            </w:r>
          </w:p>
        </w:tc>
        <w:tc>
          <w:tcPr>
            <w:tcW w:w="2383" w:type="dxa"/>
            <w:noWrap/>
            <w:tcMar>
              <w:top w:w="0" w:type="dxa"/>
              <w:left w:w="108" w:type="dxa"/>
              <w:bottom w:w="0" w:type="dxa"/>
              <w:right w:w="108" w:type="dxa"/>
            </w:tcMar>
            <w:vAlign w:val="center"/>
          </w:tcPr>
          <w:p w14:paraId="7E10501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204841E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C9-4v</w:t>
            </w:r>
          </w:p>
        </w:tc>
        <w:tc>
          <w:tcPr>
            <w:tcW w:w="2520" w:type="dxa"/>
            <w:noWrap/>
            <w:tcMar>
              <w:top w:w="0" w:type="dxa"/>
              <w:left w:w="108" w:type="dxa"/>
              <w:bottom w:w="0" w:type="dxa"/>
              <w:right w:w="108" w:type="dxa"/>
            </w:tcMar>
            <w:vAlign w:val="center"/>
          </w:tcPr>
          <w:p w14:paraId="28314C7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B1MTC0</w:t>
            </w:r>
          </w:p>
        </w:tc>
      </w:tr>
      <w:tr w14:paraId="2966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B10B8C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9.4</w:t>
            </w:r>
          </w:p>
        </w:tc>
        <w:tc>
          <w:tcPr>
            <w:tcW w:w="2383" w:type="dxa"/>
            <w:noWrap/>
            <w:tcMar>
              <w:top w:w="0" w:type="dxa"/>
              <w:left w:w="108" w:type="dxa"/>
              <w:bottom w:w="0" w:type="dxa"/>
              <w:right w:w="108" w:type="dxa"/>
            </w:tcMar>
            <w:vAlign w:val="center"/>
          </w:tcPr>
          <w:p w14:paraId="65196E0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68909F4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C6-2</w:t>
            </w:r>
          </w:p>
        </w:tc>
        <w:tc>
          <w:tcPr>
            <w:tcW w:w="2520" w:type="dxa"/>
            <w:noWrap/>
            <w:tcMar>
              <w:top w:w="0" w:type="dxa"/>
              <w:left w:w="108" w:type="dxa"/>
              <w:bottom w:w="0" w:type="dxa"/>
              <w:right w:w="108" w:type="dxa"/>
            </w:tcMar>
            <w:vAlign w:val="center"/>
          </w:tcPr>
          <w:p w14:paraId="5DBBB7C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B3HYDV</w:t>
            </w:r>
          </w:p>
        </w:tc>
      </w:tr>
      <w:tr w14:paraId="1AEF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2475B08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10</w:t>
            </w:r>
          </w:p>
        </w:tc>
        <w:tc>
          <w:tcPr>
            <w:tcW w:w="2383" w:type="dxa"/>
            <w:noWrap/>
            <w:tcMar>
              <w:top w:w="0" w:type="dxa"/>
              <w:left w:w="108" w:type="dxa"/>
              <w:bottom w:w="0" w:type="dxa"/>
              <w:right w:w="108" w:type="dxa"/>
            </w:tcMar>
            <w:vAlign w:val="center"/>
          </w:tcPr>
          <w:p w14:paraId="1FA925D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7892E7E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Affiniti 50</w:t>
            </w:r>
          </w:p>
        </w:tc>
        <w:tc>
          <w:tcPr>
            <w:tcW w:w="2520" w:type="dxa"/>
            <w:noWrap/>
            <w:tcMar>
              <w:top w:w="0" w:type="dxa"/>
              <w:left w:w="108" w:type="dxa"/>
              <w:bottom w:w="0" w:type="dxa"/>
              <w:right w:w="108" w:type="dxa"/>
            </w:tcMar>
            <w:vAlign w:val="center"/>
          </w:tcPr>
          <w:p w14:paraId="18FEDF0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US516D0033</w:t>
            </w:r>
          </w:p>
        </w:tc>
      </w:tr>
      <w:tr w14:paraId="6DCB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3211A9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10.1</w:t>
            </w:r>
          </w:p>
        </w:tc>
        <w:tc>
          <w:tcPr>
            <w:tcW w:w="2383" w:type="dxa"/>
            <w:noWrap/>
            <w:tcMar>
              <w:top w:w="0" w:type="dxa"/>
              <w:left w:w="108" w:type="dxa"/>
              <w:bottom w:w="0" w:type="dxa"/>
              <w:right w:w="108" w:type="dxa"/>
            </w:tcMar>
            <w:vAlign w:val="center"/>
          </w:tcPr>
          <w:p w14:paraId="5B4D60D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24658CB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7EF86F9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B1MXWZ</w:t>
            </w:r>
          </w:p>
        </w:tc>
      </w:tr>
      <w:tr w14:paraId="6D16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2F87A3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10.2</w:t>
            </w:r>
          </w:p>
        </w:tc>
        <w:tc>
          <w:tcPr>
            <w:tcW w:w="2383" w:type="dxa"/>
            <w:noWrap/>
            <w:tcMar>
              <w:top w:w="0" w:type="dxa"/>
              <w:left w:w="108" w:type="dxa"/>
              <w:bottom w:w="0" w:type="dxa"/>
              <w:right w:w="108" w:type="dxa"/>
            </w:tcMar>
            <w:vAlign w:val="center"/>
          </w:tcPr>
          <w:p w14:paraId="2C894CB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6916EAE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C9-4v</w:t>
            </w:r>
          </w:p>
        </w:tc>
        <w:tc>
          <w:tcPr>
            <w:tcW w:w="2520" w:type="dxa"/>
            <w:noWrap/>
            <w:tcMar>
              <w:top w:w="0" w:type="dxa"/>
              <w:left w:w="108" w:type="dxa"/>
              <w:bottom w:w="0" w:type="dxa"/>
              <w:right w:w="108" w:type="dxa"/>
            </w:tcMar>
            <w:vAlign w:val="center"/>
          </w:tcPr>
          <w:p w14:paraId="1346DA3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B1MTBY</w:t>
            </w:r>
          </w:p>
        </w:tc>
      </w:tr>
      <w:tr w14:paraId="76C5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215CC07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10.3</w:t>
            </w:r>
          </w:p>
        </w:tc>
        <w:tc>
          <w:tcPr>
            <w:tcW w:w="2383" w:type="dxa"/>
            <w:noWrap/>
            <w:tcMar>
              <w:top w:w="0" w:type="dxa"/>
              <w:left w:w="108" w:type="dxa"/>
              <w:bottom w:w="0" w:type="dxa"/>
              <w:right w:w="108" w:type="dxa"/>
            </w:tcMar>
            <w:vAlign w:val="center"/>
          </w:tcPr>
          <w:p w14:paraId="07B6759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369885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C6-2</w:t>
            </w:r>
          </w:p>
        </w:tc>
        <w:tc>
          <w:tcPr>
            <w:tcW w:w="2520" w:type="dxa"/>
            <w:noWrap/>
            <w:tcMar>
              <w:top w:w="0" w:type="dxa"/>
              <w:left w:w="108" w:type="dxa"/>
              <w:bottom w:w="0" w:type="dxa"/>
              <w:right w:w="108" w:type="dxa"/>
            </w:tcMar>
            <w:vAlign w:val="center"/>
          </w:tcPr>
          <w:p w14:paraId="10692EE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B2D4WZ</w:t>
            </w:r>
          </w:p>
        </w:tc>
      </w:tr>
      <w:tr w14:paraId="576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588C797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11</w:t>
            </w:r>
          </w:p>
        </w:tc>
        <w:tc>
          <w:tcPr>
            <w:tcW w:w="2383" w:type="dxa"/>
            <w:noWrap/>
            <w:tcMar>
              <w:top w:w="0" w:type="dxa"/>
              <w:left w:w="108" w:type="dxa"/>
              <w:bottom w:w="0" w:type="dxa"/>
              <w:right w:w="108" w:type="dxa"/>
            </w:tcMar>
            <w:vAlign w:val="center"/>
          </w:tcPr>
          <w:p w14:paraId="1F1D3ED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2B25A47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Affiniti 50</w:t>
            </w:r>
          </w:p>
        </w:tc>
        <w:tc>
          <w:tcPr>
            <w:tcW w:w="2520" w:type="dxa"/>
            <w:noWrap/>
            <w:tcMar>
              <w:top w:w="0" w:type="dxa"/>
              <w:left w:w="108" w:type="dxa"/>
              <w:bottom w:w="0" w:type="dxa"/>
              <w:right w:w="108" w:type="dxa"/>
            </w:tcMar>
            <w:vAlign w:val="center"/>
          </w:tcPr>
          <w:p w14:paraId="5AECAC6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US416D1537</w:t>
            </w:r>
          </w:p>
        </w:tc>
      </w:tr>
      <w:tr w14:paraId="03B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8B0E92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11.1</w:t>
            </w:r>
          </w:p>
        </w:tc>
        <w:tc>
          <w:tcPr>
            <w:tcW w:w="2383" w:type="dxa"/>
            <w:noWrap/>
            <w:tcMar>
              <w:top w:w="0" w:type="dxa"/>
              <w:left w:w="108" w:type="dxa"/>
              <w:bottom w:w="0" w:type="dxa"/>
              <w:right w:w="108" w:type="dxa"/>
            </w:tcMar>
            <w:vAlign w:val="center"/>
          </w:tcPr>
          <w:p w14:paraId="75177DA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CCC118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L12-5</w:t>
            </w:r>
          </w:p>
        </w:tc>
        <w:tc>
          <w:tcPr>
            <w:tcW w:w="2520" w:type="dxa"/>
            <w:noWrap/>
            <w:tcMar>
              <w:top w:w="0" w:type="dxa"/>
              <w:left w:w="108" w:type="dxa"/>
              <w:bottom w:w="0" w:type="dxa"/>
              <w:right w:w="108" w:type="dxa"/>
            </w:tcMar>
            <w:vAlign w:val="center"/>
          </w:tcPr>
          <w:p w14:paraId="3FAFBEF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B20P9W</w:t>
            </w:r>
          </w:p>
        </w:tc>
      </w:tr>
      <w:tr w14:paraId="53EE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7C9304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11.2</w:t>
            </w:r>
          </w:p>
        </w:tc>
        <w:tc>
          <w:tcPr>
            <w:tcW w:w="2383" w:type="dxa"/>
            <w:noWrap/>
            <w:tcMar>
              <w:top w:w="0" w:type="dxa"/>
              <w:left w:w="108" w:type="dxa"/>
              <w:bottom w:w="0" w:type="dxa"/>
              <w:right w:w="108" w:type="dxa"/>
            </w:tcMar>
            <w:vAlign w:val="center"/>
          </w:tcPr>
          <w:p w14:paraId="6D0462F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922B55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C9-4v</w:t>
            </w:r>
          </w:p>
        </w:tc>
        <w:tc>
          <w:tcPr>
            <w:tcW w:w="2520" w:type="dxa"/>
            <w:noWrap/>
            <w:tcMar>
              <w:top w:w="0" w:type="dxa"/>
              <w:left w:w="108" w:type="dxa"/>
              <w:bottom w:w="0" w:type="dxa"/>
              <w:right w:w="108" w:type="dxa"/>
            </w:tcMar>
            <w:vAlign w:val="center"/>
          </w:tcPr>
          <w:p w14:paraId="091D9AA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B1MTC9</w:t>
            </w:r>
          </w:p>
        </w:tc>
      </w:tr>
      <w:tr w14:paraId="6CAF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F9A0A5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11.3</w:t>
            </w:r>
          </w:p>
        </w:tc>
        <w:tc>
          <w:tcPr>
            <w:tcW w:w="2383" w:type="dxa"/>
            <w:noWrap/>
            <w:tcMar>
              <w:top w:w="0" w:type="dxa"/>
              <w:left w:w="108" w:type="dxa"/>
              <w:bottom w:w="0" w:type="dxa"/>
              <w:right w:w="108" w:type="dxa"/>
            </w:tcMar>
            <w:vAlign w:val="center"/>
          </w:tcPr>
          <w:p w14:paraId="1A3C1B9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CB01C3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C6-2</w:t>
            </w:r>
          </w:p>
        </w:tc>
        <w:tc>
          <w:tcPr>
            <w:tcW w:w="2520" w:type="dxa"/>
            <w:noWrap/>
            <w:tcMar>
              <w:top w:w="0" w:type="dxa"/>
              <w:left w:w="108" w:type="dxa"/>
              <w:bottom w:w="0" w:type="dxa"/>
              <w:right w:w="108" w:type="dxa"/>
            </w:tcMar>
            <w:vAlign w:val="center"/>
          </w:tcPr>
          <w:p w14:paraId="540D42F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B3HZC5</w:t>
            </w:r>
          </w:p>
        </w:tc>
      </w:tr>
      <w:tr w14:paraId="6F97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9AEA04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12</w:t>
            </w:r>
          </w:p>
        </w:tc>
        <w:tc>
          <w:tcPr>
            <w:tcW w:w="2383" w:type="dxa"/>
            <w:noWrap/>
            <w:tcMar>
              <w:top w:w="0" w:type="dxa"/>
              <w:left w:w="108" w:type="dxa"/>
              <w:bottom w:w="0" w:type="dxa"/>
              <w:right w:w="108" w:type="dxa"/>
            </w:tcMar>
            <w:vAlign w:val="center"/>
          </w:tcPr>
          <w:p w14:paraId="006218D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6A2EB46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Affiniti 30</w:t>
            </w:r>
          </w:p>
        </w:tc>
        <w:tc>
          <w:tcPr>
            <w:tcW w:w="2520" w:type="dxa"/>
            <w:noWrap/>
            <w:tcMar>
              <w:top w:w="0" w:type="dxa"/>
              <w:left w:w="108" w:type="dxa"/>
              <w:bottom w:w="0" w:type="dxa"/>
              <w:right w:w="108" w:type="dxa"/>
            </w:tcMar>
            <w:vAlign w:val="center"/>
          </w:tcPr>
          <w:p w14:paraId="398EF2C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USD18E0717</w:t>
            </w:r>
          </w:p>
        </w:tc>
      </w:tr>
      <w:tr w14:paraId="3C0F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4F1F7C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12.1</w:t>
            </w:r>
          </w:p>
        </w:tc>
        <w:tc>
          <w:tcPr>
            <w:tcW w:w="2383" w:type="dxa"/>
            <w:noWrap/>
            <w:tcMar>
              <w:top w:w="0" w:type="dxa"/>
              <w:left w:w="108" w:type="dxa"/>
              <w:bottom w:w="0" w:type="dxa"/>
              <w:right w:w="108" w:type="dxa"/>
            </w:tcMar>
            <w:vAlign w:val="center"/>
          </w:tcPr>
          <w:p w14:paraId="54DE914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C9AD1E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S4-2</w:t>
            </w:r>
          </w:p>
        </w:tc>
        <w:tc>
          <w:tcPr>
            <w:tcW w:w="2520" w:type="dxa"/>
            <w:noWrap/>
            <w:tcMar>
              <w:top w:w="0" w:type="dxa"/>
              <w:left w:w="108" w:type="dxa"/>
              <w:bottom w:w="0" w:type="dxa"/>
              <w:right w:w="108" w:type="dxa"/>
            </w:tcMar>
            <w:vAlign w:val="center"/>
          </w:tcPr>
          <w:p w14:paraId="5D81B79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en-US" w:bidi="ar-SA"/>
              </w:rPr>
              <w:t>B2TH1N</w:t>
            </w:r>
          </w:p>
        </w:tc>
      </w:tr>
      <w:tr w14:paraId="6A83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DBE374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12.2</w:t>
            </w:r>
          </w:p>
        </w:tc>
        <w:tc>
          <w:tcPr>
            <w:tcW w:w="2383" w:type="dxa"/>
            <w:noWrap/>
            <w:tcMar>
              <w:top w:w="0" w:type="dxa"/>
              <w:left w:w="108" w:type="dxa"/>
              <w:bottom w:w="0" w:type="dxa"/>
              <w:right w:w="108" w:type="dxa"/>
            </w:tcMar>
            <w:vAlign w:val="center"/>
          </w:tcPr>
          <w:p w14:paraId="0DB1A2F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5599E2F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C6-2</w:t>
            </w:r>
          </w:p>
        </w:tc>
        <w:tc>
          <w:tcPr>
            <w:tcW w:w="2520" w:type="dxa"/>
            <w:noWrap/>
            <w:tcMar>
              <w:top w:w="0" w:type="dxa"/>
              <w:left w:w="108" w:type="dxa"/>
              <w:bottom w:w="0" w:type="dxa"/>
              <w:right w:w="108" w:type="dxa"/>
            </w:tcMar>
            <w:vAlign w:val="center"/>
          </w:tcPr>
          <w:p w14:paraId="5D596F9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en-US" w:bidi="ar-SA"/>
              </w:rPr>
              <w:t>B2TRFH</w:t>
            </w:r>
          </w:p>
        </w:tc>
      </w:tr>
      <w:tr w14:paraId="03EB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2B6CC4B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w:t>
            </w:r>
          </w:p>
        </w:tc>
        <w:tc>
          <w:tcPr>
            <w:tcW w:w="2383" w:type="dxa"/>
            <w:noWrap/>
            <w:tcMar>
              <w:top w:w="0" w:type="dxa"/>
              <w:left w:w="108" w:type="dxa"/>
              <w:bottom w:w="0" w:type="dxa"/>
              <w:right w:w="108" w:type="dxa"/>
            </w:tcMar>
            <w:vAlign w:val="center"/>
          </w:tcPr>
          <w:p w14:paraId="304FE46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6F496ED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7C</w:t>
            </w:r>
          </w:p>
        </w:tc>
        <w:tc>
          <w:tcPr>
            <w:tcW w:w="2520" w:type="dxa"/>
            <w:noWrap/>
            <w:tcMar>
              <w:top w:w="0" w:type="dxa"/>
              <w:left w:w="108" w:type="dxa"/>
              <w:bottom w:w="0" w:type="dxa"/>
              <w:right w:w="108" w:type="dxa"/>
            </w:tcMar>
            <w:vAlign w:val="center"/>
          </w:tcPr>
          <w:p w14:paraId="29F2569D">
            <w:pPr>
              <w:jc w:val="center"/>
              <w:rPr>
                <w:rFonts w:hint="eastAsia" w:ascii="宋体" w:hAnsi="宋体" w:eastAsia="宋体" w:cs="宋体"/>
                <w:color w:val="auto"/>
                <w:kern w:val="2"/>
                <w:sz w:val="24"/>
                <w:szCs w:val="24"/>
                <w:highlight w:val="none"/>
                <w:vertAlign w:val="baseline"/>
                <w:lang w:val="zh-CN" w:eastAsia="en-US" w:bidi="ar-SA"/>
              </w:rPr>
            </w:pPr>
            <w:r>
              <w:rPr>
                <w:rFonts w:hint="eastAsia" w:ascii="宋体" w:hAnsi="宋体" w:eastAsia="宋体" w:cs="宋体"/>
                <w:color w:val="auto"/>
                <w:kern w:val="2"/>
                <w:sz w:val="24"/>
                <w:szCs w:val="24"/>
                <w:highlight w:val="none"/>
                <w:vertAlign w:val="baseline"/>
                <w:lang w:val="zh-CN" w:eastAsia="en-US" w:bidi="ar-SA"/>
              </w:rPr>
              <w:t>US220B0479</w:t>
            </w:r>
          </w:p>
        </w:tc>
      </w:tr>
      <w:tr w14:paraId="0C4B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347C70C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13.1</w:t>
            </w:r>
          </w:p>
        </w:tc>
        <w:tc>
          <w:tcPr>
            <w:tcW w:w="2383" w:type="dxa"/>
            <w:noWrap/>
            <w:tcMar>
              <w:top w:w="0" w:type="dxa"/>
              <w:left w:w="108" w:type="dxa"/>
              <w:bottom w:w="0" w:type="dxa"/>
              <w:right w:w="108" w:type="dxa"/>
            </w:tcMar>
            <w:vAlign w:val="center"/>
          </w:tcPr>
          <w:p w14:paraId="241DCD5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3D2C76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1D684AB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B3M29R</w:t>
            </w:r>
          </w:p>
        </w:tc>
      </w:tr>
      <w:tr w14:paraId="4353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70E6689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13.2</w:t>
            </w:r>
          </w:p>
        </w:tc>
        <w:tc>
          <w:tcPr>
            <w:tcW w:w="2383" w:type="dxa"/>
            <w:noWrap/>
            <w:tcMar>
              <w:top w:w="0" w:type="dxa"/>
              <w:left w:w="108" w:type="dxa"/>
              <w:bottom w:w="0" w:type="dxa"/>
              <w:right w:w="108" w:type="dxa"/>
            </w:tcMar>
            <w:vAlign w:val="center"/>
          </w:tcPr>
          <w:p w14:paraId="5781C0D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0FA616E">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4299BA66">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B1BNT8</w:t>
            </w:r>
          </w:p>
        </w:tc>
      </w:tr>
      <w:tr w14:paraId="26B2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DA94FE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13.3</w:t>
            </w:r>
          </w:p>
        </w:tc>
        <w:tc>
          <w:tcPr>
            <w:tcW w:w="2383" w:type="dxa"/>
            <w:noWrap/>
            <w:tcMar>
              <w:top w:w="0" w:type="dxa"/>
              <w:left w:w="108" w:type="dxa"/>
              <w:bottom w:w="0" w:type="dxa"/>
              <w:right w:w="108" w:type="dxa"/>
            </w:tcMar>
            <w:vAlign w:val="center"/>
          </w:tcPr>
          <w:p w14:paraId="56DB6FE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0A643C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L12-3</w:t>
            </w:r>
          </w:p>
        </w:tc>
        <w:tc>
          <w:tcPr>
            <w:tcW w:w="2520" w:type="dxa"/>
            <w:noWrap/>
            <w:tcMar>
              <w:top w:w="0" w:type="dxa"/>
              <w:left w:w="108" w:type="dxa"/>
              <w:bottom w:w="0" w:type="dxa"/>
              <w:right w:w="108" w:type="dxa"/>
            </w:tcMar>
            <w:vAlign w:val="center"/>
          </w:tcPr>
          <w:p w14:paraId="509492F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F04ZV8</w:t>
            </w:r>
          </w:p>
        </w:tc>
      </w:tr>
      <w:tr w14:paraId="7320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5CB8DDB">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13.4</w:t>
            </w:r>
          </w:p>
        </w:tc>
        <w:tc>
          <w:tcPr>
            <w:tcW w:w="2383" w:type="dxa"/>
            <w:noWrap/>
            <w:tcMar>
              <w:top w:w="0" w:type="dxa"/>
              <w:left w:w="108" w:type="dxa"/>
              <w:bottom w:w="0" w:type="dxa"/>
              <w:right w:w="108" w:type="dxa"/>
            </w:tcMar>
            <w:vAlign w:val="center"/>
          </w:tcPr>
          <w:p w14:paraId="4955290F">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6172A39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66AF700D">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B3KM03</w:t>
            </w:r>
          </w:p>
        </w:tc>
      </w:tr>
      <w:tr w14:paraId="5175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0F06E7D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14</w:t>
            </w:r>
          </w:p>
        </w:tc>
        <w:tc>
          <w:tcPr>
            <w:tcW w:w="2383" w:type="dxa"/>
            <w:noWrap/>
            <w:tcMar>
              <w:top w:w="0" w:type="dxa"/>
              <w:left w:w="108" w:type="dxa"/>
              <w:bottom w:w="0" w:type="dxa"/>
              <w:right w:w="108" w:type="dxa"/>
            </w:tcMar>
            <w:vAlign w:val="center"/>
          </w:tcPr>
          <w:p w14:paraId="37838AB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飞利浦彩超主机</w:t>
            </w:r>
          </w:p>
        </w:tc>
        <w:tc>
          <w:tcPr>
            <w:tcW w:w="2049" w:type="dxa"/>
            <w:noWrap/>
            <w:tcMar>
              <w:top w:w="0" w:type="dxa"/>
              <w:left w:w="108" w:type="dxa"/>
              <w:bottom w:w="0" w:type="dxa"/>
              <w:right w:w="108" w:type="dxa"/>
            </w:tcMar>
            <w:vAlign w:val="center"/>
          </w:tcPr>
          <w:p w14:paraId="3C180A1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EPIQ 7C</w:t>
            </w:r>
          </w:p>
        </w:tc>
        <w:tc>
          <w:tcPr>
            <w:tcW w:w="2520" w:type="dxa"/>
            <w:noWrap/>
            <w:tcMar>
              <w:top w:w="0" w:type="dxa"/>
              <w:left w:w="108" w:type="dxa"/>
              <w:bottom w:w="0" w:type="dxa"/>
              <w:right w:w="108" w:type="dxa"/>
            </w:tcMar>
            <w:vAlign w:val="center"/>
          </w:tcPr>
          <w:p w14:paraId="4A808F0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US221B1066</w:t>
            </w:r>
          </w:p>
        </w:tc>
      </w:tr>
      <w:tr w14:paraId="3B1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39C9EA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14.1</w:t>
            </w:r>
          </w:p>
        </w:tc>
        <w:tc>
          <w:tcPr>
            <w:tcW w:w="2383" w:type="dxa"/>
            <w:noWrap/>
            <w:tcMar>
              <w:top w:w="0" w:type="dxa"/>
              <w:left w:w="108" w:type="dxa"/>
              <w:bottom w:w="0" w:type="dxa"/>
              <w:right w:w="108" w:type="dxa"/>
            </w:tcMar>
            <w:vAlign w:val="center"/>
          </w:tcPr>
          <w:p w14:paraId="335C8D8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3275AFA2">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C5-1</w:t>
            </w:r>
          </w:p>
        </w:tc>
        <w:tc>
          <w:tcPr>
            <w:tcW w:w="2520" w:type="dxa"/>
            <w:noWrap/>
            <w:tcMar>
              <w:top w:w="0" w:type="dxa"/>
              <w:left w:w="108" w:type="dxa"/>
              <w:bottom w:w="0" w:type="dxa"/>
              <w:right w:w="108" w:type="dxa"/>
            </w:tcMar>
            <w:vAlign w:val="center"/>
          </w:tcPr>
          <w:p w14:paraId="65B106F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F01C8P</w:t>
            </w:r>
          </w:p>
        </w:tc>
      </w:tr>
      <w:tr w14:paraId="0402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1948EDA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14.2</w:t>
            </w:r>
          </w:p>
        </w:tc>
        <w:tc>
          <w:tcPr>
            <w:tcW w:w="2383" w:type="dxa"/>
            <w:noWrap/>
            <w:tcMar>
              <w:top w:w="0" w:type="dxa"/>
              <w:left w:w="108" w:type="dxa"/>
              <w:bottom w:w="0" w:type="dxa"/>
              <w:right w:w="108" w:type="dxa"/>
            </w:tcMar>
            <w:vAlign w:val="center"/>
          </w:tcPr>
          <w:p w14:paraId="7FA6B549">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08589625">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S5-1</w:t>
            </w:r>
          </w:p>
        </w:tc>
        <w:tc>
          <w:tcPr>
            <w:tcW w:w="2520" w:type="dxa"/>
            <w:noWrap/>
            <w:tcMar>
              <w:top w:w="0" w:type="dxa"/>
              <w:left w:w="108" w:type="dxa"/>
              <w:bottom w:w="0" w:type="dxa"/>
              <w:right w:w="108" w:type="dxa"/>
            </w:tcMar>
            <w:vAlign w:val="center"/>
          </w:tcPr>
          <w:p w14:paraId="21B88260">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F019RQ</w:t>
            </w:r>
          </w:p>
        </w:tc>
      </w:tr>
      <w:tr w14:paraId="391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4D079A91">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14.3</w:t>
            </w:r>
          </w:p>
        </w:tc>
        <w:tc>
          <w:tcPr>
            <w:tcW w:w="2383" w:type="dxa"/>
            <w:noWrap/>
            <w:tcMar>
              <w:top w:w="0" w:type="dxa"/>
              <w:left w:w="108" w:type="dxa"/>
              <w:bottom w:w="0" w:type="dxa"/>
              <w:right w:w="108" w:type="dxa"/>
            </w:tcMar>
            <w:vAlign w:val="center"/>
          </w:tcPr>
          <w:p w14:paraId="440A48EC">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1052549A">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L12-3</w:t>
            </w:r>
          </w:p>
        </w:tc>
        <w:tc>
          <w:tcPr>
            <w:tcW w:w="2520" w:type="dxa"/>
            <w:noWrap/>
            <w:tcMar>
              <w:top w:w="0" w:type="dxa"/>
              <w:left w:w="108" w:type="dxa"/>
              <w:bottom w:w="0" w:type="dxa"/>
              <w:right w:w="108" w:type="dxa"/>
            </w:tcMar>
            <w:vAlign w:val="center"/>
          </w:tcPr>
          <w:p w14:paraId="76D84137">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F0190D</w:t>
            </w:r>
          </w:p>
        </w:tc>
      </w:tr>
      <w:tr w14:paraId="4752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6" w:type="dxa"/>
            <w:vAlign w:val="center"/>
          </w:tcPr>
          <w:p w14:paraId="6C0BB77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14.4</w:t>
            </w:r>
          </w:p>
        </w:tc>
        <w:tc>
          <w:tcPr>
            <w:tcW w:w="2383" w:type="dxa"/>
            <w:noWrap/>
            <w:tcMar>
              <w:top w:w="0" w:type="dxa"/>
              <w:left w:w="108" w:type="dxa"/>
              <w:bottom w:w="0" w:type="dxa"/>
              <w:right w:w="108" w:type="dxa"/>
            </w:tcMar>
            <w:vAlign w:val="center"/>
          </w:tcPr>
          <w:p w14:paraId="4C27AB1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探头</w:t>
            </w:r>
          </w:p>
        </w:tc>
        <w:tc>
          <w:tcPr>
            <w:tcW w:w="2049" w:type="dxa"/>
            <w:noWrap/>
            <w:tcMar>
              <w:top w:w="0" w:type="dxa"/>
              <w:left w:w="108" w:type="dxa"/>
              <w:bottom w:w="0" w:type="dxa"/>
              <w:right w:w="108" w:type="dxa"/>
            </w:tcMar>
            <w:vAlign w:val="center"/>
          </w:tcPr>
          <w:p w14:paraId="7B6B83E3">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S8-3</w:t>
            </w:r>
          </w:p>
        </w:tc>
        <w:tc>
          <w:tcPr>
            <w:tcW w:w="2520" w:type="dxa"/>
            <w:noWrap/>
            <w:tcMar>
              <w:top w:w="0" w:type="dxa"/>
              <w:left w:w="108" w:type="dxa"/>
              <w:bottom w:w="0" w:type="dxa"/>
              <w:right w:w="108" w:type="dxa"/>
            </w:tcMar>
            <w:vAlign w:val="center"/>
          </w:tcPr>
          <w:p w14:paraId="39EF38D8">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B3TJY4</w:t>
            </w:r>
          </w:p>
        </w:tc>
      </w:tr>
      <w:tr w14:paraId="0343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8298" w:type="dxa"/>
            <w:gridSpan w:val="4"/>
            <w:vAlign w:val="center"/>
          </w:tcPr>
          <w:p w14:paraId="0E605C04">
            <w:pPr>
              <w:jc w:val="center"/>
              <w:rPr>
                <w:rFonts w:hint="eastAsia" w:ascii="宋体" w:hAnsi="宋体" w:eastAsia="宋体" w:cs="宋体"/>
                <w:color w:val="auto"/>
                <w:kern w:val="2"/>
                <w:sz w:val="24"/>
                <w:szCs w:val="24"/>
                <w:highlight w:val="none"/>
                <w:vertAlign w:val="baseline"/>
                <w:lang w:val="zh-CN" w:eastAsia="zh-CN" w:bidi="ar-SA"/>
              </w:rPr>
            </w:pPr>
            <w:r>
              <w:rPr>
                <w:rFonts w:hint="eastAsia" w:ascii="宋体" w:hAnsi="宋体" w:eastAsia="宋体" w:cs="宋体"/>
                <w:color w:val="auto"/>
                <w:kern w:val="2"/>
                <w:sz w:val="24"/>
                <w:szCs w:val="24"/>
                <w:highlight w:val="none"/>
                <w:vertAlign w:val="baseline"/>
                <w:lang w:val="zh-CN" w:eastAsia="zh-CN" w:bidi="ar-SA"/>
              </w:rPr>
              <w:t>合计：14台飞利浦彩超主机，45把探头</w:t>
            </w:r>
          </w:p>
        </w:tc>
      </w:tr>
    </w:tbl>
    <w:p w14:paraId="4ABB240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31EE50E2">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保修合同涵盖目前设备正常工作而需要更换的必要零件，提供一年的整机以及所有探头的保修，并包含设备或配件运输、安装、 人工等相关费用。</w:t>
      </w:r>
    </w:p>
    <w:p w14:paraId="3022F8F6">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2、探头的图像质量标准需满足科室的使用求。探头维修期间需提供备用探头供科室使用，若同一探头连续两次维修达不到使用科室或设备科要求，需更换为原厂原装全新探头，并提供出厂证明材料。</w:t>
      </w:r>
    </w:p>
    <w:p w14:paraId="1DE23474">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3、需定期进行影像质量检查，并对设备进行除尘保养，提供设备的功能完整性检查（每次维修后均需检查）。每年保养次数不得低于4次，并提供保养清单及保养报告</w:t>
      </w:r>
      <w:r>
        <w:rPr>
          <w:rFonts w:hint="eastAsia" w:ascii="宋体" w:hAnsi="宋体" w:eastAsia="宋体" w:cs="宋体"/>
          <w:color w:val="auto"/>
          <w:sz w:val="24"/>
          <w:szCs w:val="24"/>
          <w:highlight w:val="none"/>
          <w:vertAlign w:val="baseline"/>
          <w:lang w:val="zh-CN" w:eastAsia="zh-CN"/>
        </w:rPr>
        <w:t>。</w:t>
      </w:r>
    </w:p>
    <w:p w14:paraId="422FD20D">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zh-CN" w:eastAsia="zh-CN"/>
        </w:rPr>
        <w:t>每次维修保养</w:t>
      </w:r>
      <w:r>
        <w:rPr>
          <w:rFonts w:hint="eastAsia" w:ascii="宋体" w:hAnsi="宋体" w:eastAsia="宋体" w:cs="宋体"/>
          <w:color w:val="auto"/>
          <w:sz w:val="24"/>
          <w:szCs w:val="24"/>
          <w:highlight w:val="none"/>
          <w:vertAlign w:val="baseline"/>
          <w:lang w:val="en-US" w:eastAsia="zh-CN"/>
        </w:rPr>
        <w:t>更换配件</w:t>
      </w:r>
      <w:r>
        <w:rPr>
          <w:rFonts w:hint="eastAsia" w:ascii="宋体" w:hAnsi="宋体" w:eastAsia="宋体" w:cs="宋体"/>
          <w:color w:val="auto"/>
          <w:sz w:val="24"/>
          <w:szCs w:val="24"/>
          <w:highlight w:val="none"/>
          <w:vertAlign w:val="baseline"/>
          <w:lang w:val="zh-CN" w:eastAsia="zh-CN"/>
        </w:rPr>
        <w:t>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58A09C52">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val="zh-CN" w:eastAsia="zh-CN"/>
        </w:rPr>
        <w:t>为本医院配置具备维修资质的固定工程师不少于2人，本设备维修经验不少于2年，需提供证明材料（培训证书）和承诺函。</w:t>
      </w:r>
    </w:p>
    <w:p w14:paraId="0965F717">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zh-CN" w:eastAsia="zh-CN"/>
        </w:rPr>
        <w:t>对我院的维修工程师提供每年至少2人次的专业培训，并提供培训证明材料。</w:t>
      </w:r>
    </w:p>
    <w:p w14:paraId="78548809">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zh-CN" w:eastAsia="zh-CN"/>
        </w:rPr>
        <w:t>提供24小时远程技术支持及临床应用支持，签署由招标人提供的信息系统数据安全保密承诺书。</w:t>
      </w:r>
    </w:p>
    <w:p w14:paraId="213FF698">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zh-CN" w:eastAsia="zh-CN"/>
        </w:rPr>
        <w:t>本保修内容需包含以上设备所有的现有故障。</w:t>
      </w:r>
    </w:p>
    <w:p w14:paraId="01746324">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zh-CN" w:eastAsia="zh-CN"/>
        </w:rPr>
        <w:t>如需更换备件，国内备件仓库有货的备件在2个工作日内送达医院，进口配件5个工作日送达；非标件和不可抗力除外。</w:t>
      </w:r>
    </w:p>
    <w:p w14:paraId="78A29421">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zh-CN" w:eastAsia="zh-CN"/>
        </w:rPr>
        <w:t>定期进行安全检查及质量保障，设有7X24小时免费服务电话，供医院报修使用。服务热线维修技术支持专家将为保修合同涵盖的产品提供维修技术支持。</w:t>
      </w:r>
    </w:p>
    <w:p w14:paraId="35B79866">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zh-CN" w:eastAsia="zh-CN"/>
        </w:rPr>
        <w:t>工程师现场</w:t>
      </w:r>
      <w:r>
        <w:rPr>
          <w:rFonts w:hint="eastAsia" w:ascii="宋体" w:hAnsi="宋体" w:eastAsia="宋体" w:cs="宋体"/>
          <w:color w:val="auto"/>
          <w:sz w:val="24"/>
          <w:szCs w:val="24"/>
          <w:highlight w:val="none"/>
          <w:vertAlign w:val="baseline"/>
          <w:lang w:val="en-US" w:eastAsia="zh-CN"/>
        </w:rPr>
        <w:t>及远程</w:t>
      </w:r>
      <w:r>
        <w:rPr>
          <w:rFonts w:hint="eastAsia" w:ascii="宋体" w:hAnsi="宋体" w:eastAsia="宋体" w:cs="宋体"/>
          <w:color w:val="auto"/>
          <w:sz w:val="24"/>
          <w:szCs w:val="24"/>
          <w:highlight w:val="none"/>
          <w:vertAlign w:val="baseline"/>
          <w:lang w:val="zh-CN" w:eastAsia="zh-CN"/>
        </w:rPr>
        <w:t>紧急维修服务。</w:t>
      </w:r>
    </w:p>
    <w:p w14:paraId="3191FE02">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zh-CN" w:eastAsia="zh-CN"/>
        </w:rPr>
        <w:t>工程师需配备有专用工具，工程师的工具符合国家检测和校准的规定（提供相关校准证明）。</w:t>
      </w:r>
    </w:p>
    <w:p w14:paraId="0AE8AC4C">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zh-CN" w:eastAsia="zh-CN"/>
        </w:rPr>
        <w:t>保修期最后一个月内更换的配件，中标公司应保证自更换之日起三个月内正常使用，如三个月内出现故障，由中标公司承担维修费用。</w:t>
      </w:r>
    </w:p>
    <w:p w14:paraId="0D909275">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zh-CN" w:eastAsia="zh-CN"/>
        </w:rPr>
        <w:t>须有具备</w:t>
      </w:r>
      <w:r>
        <w:rPr>
          <w:rFonts w:hint="eastAsia" w:ascii="宋体" w:hAnsi="宋体" w:eastAsia="宋体" w:cs="宋体"/>
          <w:color w:val="auto"/>
          <w:sz w:val="24"/>
          <w:szCs w:val="24"/>
          <w:highlight w:val="none"/>
          <w:vertAlign w:val="baseline"/>
          <w:lang w:val="en-US" w:eastAsia="zh-CN"/>
        </w:rPr>
        <w:t>临床</w:t>
      </w:r>
      <w:r>
        <w:rPr>
          <w:rFonts w:hint="eastAsia" w:ascii="宋体" w:hAnsi="宋体" w:eastAsia="宋体" w:cs="宋体"/>
          <w:color w:val="auto"/>
          <w:sz w:val="24"/>
          <w:szCs w:val="24"/>
          <w:highlight w:val="none"/>
          <w:vertAlign w:val="baseline"/>
          <w:lang w:val="zh-CN" w:eastAsia="zh-CN"/>
        </w:rPr>
        <w:t>应用培训工程师且提供原厂认证的培训证书。</w:t>
      </w:r>
    </w:p>
    <w:p w14:paraId="5401CA32">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val="zh-CN" w:eastAsia="zh-CN"/>
        </w:rPr>
        <w:t>制定临床使用人员的使用维护培训计划，按计划进行培训并提供记录。</w:t>
      </w:r>
    </w:p>
    <w:p w14:paraId="5EE2D51D">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087407B1">
      <w:pPr>
        <w:pStyle w:val="8"/>
        <w:rPr>
          <w:rFonts w:hint="eastAsia" w:ascii="仿宋" w:hAnsi="仿宋" w:eastAsia="仿宋" w:cs="仿宋"/>
          <w:color w:val="FF0000"/>
          <w:sz w:val="28"/>
          <w:szCs w:val="28"/>
          <w:u w:val="single"/>
          <w:lang w:val="en-US" w:eastAsia="zh-CN"/>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14:paraId="570C42FD">
      <w:pPr>
        <w:pStyle w:val="8"/>
        <w:rPr>
          <w:rFonts w:hint="eastAsia" w:ascii="仿宋" w:hAnsi="仿宋" w:eastAsia="仿宋" w:cs="仿宋"/>
          <w:color w:val="FF0000"/>
          <w:sz w:val="28"/>
          <w:szCs w:val="28"/>
          <w:u w:val="single"/>
          <w:lang w:val="en-US" w:eastAsia="zh-CN"/>
        </w:rPr>
      </w:pPr>
      <w:bookmarkStart w:id="79" w:name="_GoBack"/>
      <w:bookmarkEnd w:id="79"/>
    </w:p>
    <w:p w14:paraId="56FC082B">
      <w:pPr>
        <w:pStyle w:val="8"/>
        <w:rPr>
          <w:rFonts w:hint="eastAsia" w:ascii="宋体" w:hAnsi="宋体" w:eastAsia="宋体" w:cs="宋体"/>
          <w:color w:val="auto"/>
          <w:kern w:val="2"/>
          <w:sz w:val="24"/>
          <w:szCs w:val="24"/>
          <w:highlight w:val="none"/>
          <w:vertAlign w:val="baseli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采购人指定地点</w:t>
            </w:r>
          </w:p>
        </w:tc>
      </w:tr>
      <w:tr w14:paraId="574C8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EA8A14">
            <w:pPr>
              <w:pStyle w:val="7"/>
              <w:ind w:left="0" w:leftChars="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D93696B">
            <w:pPr>
              <w:pStyle w:val="7"/>
              <w:spacing w:beforeAutospacing="0"/>
              <w:ind w:left="0" w:leftChars="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1F948AF">
            <w:pPr>
              <w:pStyle w:val="7"/>
              <w:spacing w:afterAutospacing="0" w:line="24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1.服务安排：周一至周日，7天24小时包括法定节假日</w:t>
            </w:r>
            <w:r>
              <w:rPr>
                <w:rFonts w:hint="eastAsia" w:cs="宋体"/>
                <w:color w:val="auto"/>
                <w:sz w:val="24"/>
                <w:szCs w:val="24"/>
                <w:highlight w:val="none"/>
                <w:lang w:val="en-US" w:eastAsia="zh-CN"/>
              </w:rPr>
              <w:t>。</w:t>
            </w:r>
          </w:p>
          <w:p w14:paraId="343018EE">
            <w:pPr>
              <w:pStyle w:val="7"/>
              <w:spacing w:beforeAutospacing="0" w:afterAutospacing="0" w:line="24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2.备件发货等享受最高优先权。维修响应时间：20分钟内电话响应，48小时内故障修复，并确保全年开机率95%以上。如开机率不达标，按超期1天，保修期需延长7天。</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先服务后付款，服务六个月之后支付50%合同款，服务期满后支付余下50%合同款</w:t>
            </w:r>
            <w:r>
              <w:rPr>
                <w:rFonts w:hint="eastAsia" w:cs="宋体"/>
                <w:color w:val="auto"/>
                <w:sz w:val="24"/>
                <w:szCs w:val="24"/>
                <w:highlight w:val="none"/>
                <w:lang w:val="zh-CN" w:eastAsia="zh-CN"/>
              </w:rPr>
              <w:t>。</w:t>
            </w:r>
          </w:p>
        </w:tc>
      </w:tr>
    </w:tbl>
    <w:p w14:paraId="00100BE3">
      <w:pPr>
        <w:pStyle w:val="8"/>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214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3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43.</w:t>
            </w:r>
            <w:r>
              <w:rPr>
                <w:rFonts w:hint="eastAsia" w:ascii="宋体" w:hAnsi="宋体" w:cs="宋体"/>
                <w:color w:val="auto"/>
                <w:kern w:val="0"/>
                <w:sz w:val="24"/>
                <w:szCs w:val="24"/>
                <w:highlight w:val="none"/>
                <w:lang w:val="en-US" w:eastAsia="zh-CN"/>
              </w:rPr>
              <w:t>68万元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43.68万元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88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5F1FB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供应商须是在中华人民共和国境内注册的设备原制造厂商或原制造厂商授权的单位或具备相关设备维修能力的单位（提供证明文件）。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4416"/>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根据“第二章 采购需求  二、技术服务要求”进行响应。</w:t>
            </w:r>
          </w:p>
          <w:p w14:paraId="3D27F55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完全符合磋商文件服务要求的得30分，每有一项负偏离在30分基础上扣3分，扣完为止；若得分为0，则磋商无效。</w:t>
            </w:r>
          </w:p>
          <w:p w14:paraId="31853AA0">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1.供应商需如实填写技术响应表，并标注偏离情况。</w:t>
            </w:r>
          </w:p>
          <w:p w14:paraId="608A59E9">
            <w:pPr>
              <w:jc w:val="left"/>
              <w:rPr>
                <w:rFonts w:hint="default"/>
                <w:lang w:val="en-US" w:eastAsia="zh-CN"/>
              </w:rPr>
            </w:pPr>
            <w:r>
              <w:rPr>
                <w:rFonts w:hint="eastAsia" w:ascii="宋体" w:hAnsi="宋体" w:eastAsia="宋体" w:cs="宋体"/>
                <w:sz w:val="24"/>
                <w:szCs w:val="24"/>
                <w:lang w:val="en-US" w:eastAsia="zh-CN"/>
              </w:rPr>
              <w:t>2.提供相关证明文件。</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项目需求</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tc>
        <w:tc>
          <w:tcPr>
            <w:tcW w:w="6770" w:type="dxa"/>
            <w:noWrap w:val="0"/>
            <w:vAlign w:val="center"/>
          </w:tcPr>
          <w:p w14:paraId="0EA1AAF7">
            <w:pPr>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应根据本项目的情况提供针对本项目的需求分析</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rPr>
              <w:t>应包含且不限于</w:t>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rPr>
              <w:t>设备每年需要专业维护保养的次数</w:t>
            </w: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rPr>
              <w:t>零备件更换服务</w:t>
            </w: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sz w:val="24"/>
                <w:szCs w:val="24"/>
                <w:lang w:val="en-US" w:eastAsia="zh-CN"/>
              </w:rPr>
              <w:t>培训方案</w:t>
            </w: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售后服务网点</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备件</w:t>
            </w:r>
            <w:r>
              <w:rPr>
                <w:rFonts w:hint="eastAsia" w:asciiTheme="minorEastAsia" w:hAnsiTheme="minorEastAsia" w:eastAsiaTheme="minorEastAsia" w:cstheme="minorEastAsia"/>
                <w:sz w:val="24"/>
                <w:szCs w:val="24"/>
                <w:lang w:eastAsia="zh-CN"/>
              </w:rPr>
              <w:t>库；⑥</w:t>
            </w:r>
            <w:r>
              <w:rPr>
                <w:rFonts w:hint="eastAsia" w:asciiTheme="minorEastAsia" w:hAnsiTheme="minorEastAsia" w:eastAsiaTheme="minorEastAsia" w:cstheme="minorEastAsia"/>
                <w:sz w:val="24"/>
                <w:szCs w:val="24"/>
                <w:lang w:val="en-US" w:eastAsia="zh-CN"/>
              </w:rPr>
              <w:t>提供的实质性增值服务等内容</w:t>
            </w:r>
            <w:r>
              <w:rPr>
                <w:rFonts w:hint="eastAsia" w:asciiTheme="minorEastAsia" w:hAnsiTheme="minorEastAsia" w:eastAsiaTheme="minorEastAsia" w:cstheme="minorEastAsia"/>
                <w:sz w:val="24"/>
                <w:szCs w:val="24"/>
              </w:rPr>
              <w:t>。</w:t>
            </w:r>
          </w:p>
          <w:p w14:paraId="18D3FC11">
            <w:pPr>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提供的需求内容全面详尽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完全满足采购需求</w:t>
            </w:r>
            <w:r>
              <w:rPr>
                <w:rFonts w:hint="eastAsia" w:asciiTheme="minorEastAsia" w:hAnsiTheme="minorEastAsia" w:eastAsiaTheme="minorEastAsia" w:cstheme="minorEastAsia"/>
                <w:sz w:val="24"/>
                <w:szCs w:val="24"/>
              </w:rPr>
              <w:t>的</w:t>
            </w:r>
            <w:r>
              <w:rPr>
                <w:rFonts w:ascii="宋体" w:hAnsi="宋体" w:eastAsia="宋体" w:cs="宋体"/>
                <w:sz w:val="24"/>
                <w:szCs w:val="24"/>
              </w:rPr>
              <w:t>得</w:t>
            </w:r>
            <w:r>
              <w:rPr>
                <w:rFonts w:hint="eastAsia" w:ascii="宋体" w:hAnsi="宋体" w:eastAsia="宋体" w:cs="宋体"/>
                <w:sz w:val="24"/>
                <w:szCs w:val="24"/>
                <w:lang w:val="en-US" w:eastAsia="zh-CN"/>
              </w:rPr>
              <w:t>12</w:t>
            </w:r>
            <w:r>
              <w:rPr>
                <w:rFonts w:ascii="宋体" w:hAnsi="宋体" w:eastAsia="宋体" w:cs="宋体"/>
                <w:sz w:val="24"/>
                <w:szCs w:val="24"/>
              </w:rPr>
              <w:t>分；</w:t>
            </w:r>
          </w:p>
          <w:p w14:paraId="1E0A6D27">
            <w:pPr>
              <w:jc w:val="left"/>
              <w:rPr>
                <w:rFonts w:ascii="宋体" w:hAnsi="宋体" w:eastAsia="宋体" w:cs="宋体"/>
                <w:sz w:val="24"/>
                <w:szCs w:val="24"/>
              </w:rPr>
            </w:pPr>
            <w:r>
              <w:rPr>
                <w:rFonts w:ascii="宋体" w:hAnsi="宋体" w:eastAsia="宋体" w:cs="宋体"/>
                <w:sz w:val="24"/>
                <w:szCs w:val="24"/>
              </w:rPr>
              <w:t>投标人提供的需求内容全面不详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基本满足采购需求</w:t>
            </w:r>
            <w:r>
              <w:rPr>
                <w:rFonts w:ascii="宋体" w:hAnsi="宋体" w:eastAsia="宋体" w:cs="宋体"/>
                <w:sz w:val="24"/>
                <w:szCs w:val="24"/>
              </w:rPr>
              <w:t>的得</w:t>
            </w:r>
            <w:r>
              <w:rPr>
                <w:rFonts w:hint="eastAsia" w:ascii="宋体" w:hAnsi="宋体" w:eastAsia="宋体" w:cs="宋体"/>
                <w:sz w:val="24"/>
                <w:szCs w:val="24"/>
                <w:lang w:val="en-US" w:eastAsia="zh-CN"/>
              </w:rPr>
              <w:t>8</w:t>
            </w:r>
            <w:r>
              <w:rPr>
                <w:rFonts w:ascii="宋体" w:hAnsi="宋体" w:eastAsia="宋体" w:cs="宋体"/>
                <w:sz w:val="24"/>
                <w:szCs w:val="24"/>
              </w:rPr>
              <w:t>分；</w:t>
            </w:r>
          </w:p>
          <w:p w14:paraId="0ECE873E">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需求内容有缺项漏项，需求分析有待完善的得4分；</w:t>
            </w:r>
          </w:p>
          <w:p w14:paraId="7E15CF5C">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需求内容不符合项目实际，难以满足采购需求的得1分。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未提供者不得分。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3.年度维保计划（10分）</w:t>
            </w:r>
          </w:p>
        </w:tc>
        <w:tc>
          <w:tcPr>
            <w:tcW w:w="6770" w:type="dxa"/>
            <w:noWrap w:val="0"/>
            <w:vAlign w:val="center"/>
          </w:tcPr>
          <w:p w14:paraId="51323904">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年度服务</w:t>
            </w:r>
            <w:r>
              <w:rPr>
                <w:rFonts w:hint="eastAsia" w:ascii="宋体" w:hAnsi="宋体" w:eastAsia="宋体" w:cs="宋体"/>
                <w:sz w:val="24"/>
                <w:szCs w:val="24"/>
                <w:lang w:val="en-US" w:eastAsia="zh-CN"/>
              </w:rPr>
              <w:t>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日常巡检计划和巡检内容；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ascii="宋体" w:hAnsi="宋体" w:eastAsia="宋体" w:cs="宋体"/>
                <w:sz w:val="24"/>
                <w:szCs w:val="24"/>
              </w:rPr>
              <w:t>维修/维保报告</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现场维修响应时间</w:t>
            </w:r>
            <w:r>
              <w:rPr>
                <w:rFonts w:ascii="宋体" w:hAnsi="宋体" w:eastAsia="宋体" w:cs="宋体"/>
                <w:sz w:val="24"/>
                <w:szCs w:val="24"/>
              </w:rPr>
              <w:t>等</w:t>
            </w:r>
          </w:p>
          <w:p w14:paraId="44E7DDB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eastAsia="宋体" w:cs="宋体"/>
                <w:sz w:val="24"/>
                <w:szCs w:val="24"/>
                <w:lang w:val="en-US" w:eastAsia="zh-CN"/>
              </w:rPr>
              <w:t>10</w:t>
            </w:r>
            <w:r>
              <w:rPr>
                <w:rFonts w:ascii="宋体" w:hAnsi="宋体" w:eastAsia="宋体" w:cs="宋体"/>
                <w:sz w:val="24"/>
                <w:szCs w:val="24"/>
              </w:rPr>
              <w:t>分；</w:t>
            </w:r>
          </w:p>
          <w:p w14:paraId="1B5B454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4EDAF9C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lang w:val="en-US" w:eastAsia="zh-CN" w:bidi="ar-SA"/>
              </w:rPr>
              <w:t>4.</w:t>
            </w:r>
            <w:r>
              <w:rPr>
                <w:rFonts w:ascii="宋体" w:hAnsi="宋体" w:eastAsia="宋体" w:cs="宋体"/>
                <w:b w:val="0"/>
                <w:bCs w:val="0"/>
                <w:kern w:val="2"/>
                <w:sz w:val="24"/>
                <w:szCs w:val="24"/>
                <w:lang w:val="en-US" w:eastAsia="zh-CN" w:bidi="ar-SA"/>
              </w:rPr>
              <w:t>维保应急响应方案</w:t>
            </w:r>
            <w:r>
              <w:rPr>
                <w:rFonts w:hint="eastAsia" w:ascii="宋体" w:hAnsi="宋体" w:eastAsia="宋体" w:cs="宋体"/>
                <w:b w:val="0"/>
                <w:bCs w:val="0"/>
                <w:kern w:val="2"/>
                <w:sz w:val="24"/>
                <w:szCs w:val="24"/>
                <w:lang w:val="en-US" w:eastAsia="zh-CN" w:bidi="ar-SA"/>
              </w:rPr>
              <w:t>（5分）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提供的设备</w:t>
            </w:r>
            <w:r>
              <w:rPr>
                <w:rFonts w:hint="eastAsia" w:ascii="宋体" w:hAnsi="宋体" w:eastAsia="宋体" w:cs="宋体"/>
                <w:b w:val="0"/>
                <w:bCs w:val="0"/>
                <w:kern w:val="2"/>
                <w:sz w:val="24"/>
                <w:szCs w:val="24"/>
                <w:lang w:val="en-US" w:eastAsia="zh-CN" w:bidi="ar-SA"/>
              </w:rPr>
              <w:t>维保</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（包括但不限于故障、停机等相关措施）进行评分。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提供的设备维保应急响应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科学合理，内容详尽，完全满足采购需求的得5分；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提供的方案较科学，内容较详细，较能满足采购需求的得3分；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b w:val="0"/>
                <w:bCs w:val="0"/>
                <w:kern w:val="2"/>
                <w:sz w:val="24"/>
                <w:szCs w:val="24"/>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1.人员配备方案（7分）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r>
              <w:rPr>
                <w:rFonts w:hint="eastAsia" w:ascii="宋体" w:hAnsi="宋体" w:cs="宋体"/>
                <w:b w:val="0"/>
                <w:bCs w:val="0"/>
                <w:kern w:val="2"/>
                <w:sz w:val="24"/>
                <w:szCs w:val="24"/>
                <w:lang w:val="en-US" w:eastAsia="zh-CN" w:bidi="ar-SA"/>
              </w:rPr>
              <w:t>（除固定工程师外）</w:t>
            </w:r>
            <w:r>
              <w:rPr>
                <w:rFonts w:hint="eastAsia" w:ascii="宋体" w:hAnsi="宋体" w:eastAsia="宋体" w:cs="宋体"/>
                <w:b w:val="0"/>
                <w:bCs w:val="0"/>
                <w:kern w:val="2"/>
                <w:sz w:val="24"/>
                <w:szCs w:val="24"/>
                <w:lang w:val="en-US" w:eastAsia="zh-CN" w:bidi="ar-SA"/>
              </w:rPr>
              <w:t>：</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人员配备安排合理、专业技术能力强、设备维护经验丰富且持证上岗，能完全满足采购需求的得7分；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w:t>
            </w:r>
            <w:r>
              <w:rPr>
                <w:rFonts w:hint="eastAsia" w:cs="宋体"/>
                <w:color w:val="auto"/>
                <w:kern w:val="2"/>
                <w:sz w:val="24"/>
                <w:szCs w:val="24"/>
                <w:highlight w:val="none"/>
                <w:lang w:val="en-US" w:eastAsia="zh-CN" w:bidi="ar-SA"/>
              </w:rPr>
              <w:t>，合同甲方须为货物使用单位</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同品牌同型号设备维保服务业绩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307EE2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21641"/>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4" w:name="_Toc3171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w:t>
      </w:r>
      <w:r>
        <w:rPr>
          <w:rFonts w:hint="eastAsia" w:asciiTheme="minorEastAsia" w:hAnsiTheme="minorEastAsia"/>
          <w:color w:val="auto"/>
          <w:sz w:val="24"/>
          <w:szCs w:val="24"/>
          <w:highlight w:val="none"/>
        </w:rPr>
        <w:t>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8"/>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226"/>
      <w:bookmarkStart w:id="65" w:name="_Toc15804"/>
    </w:p>
    <w:p w14:paraId="5030750C">
      <w:pPr>
        <w:pStyle w:val="8"/>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cs="宋体"/>
          <w:b/>
          <w:bCs/>
          <w:color w:val="000000"/>
          <w:sz w:val="28"/>
          <w:szCs w:val="28"/>
        </w:rPr>
        <w:t>备件、专用工具和消耗品价格表</w:t>
      </w:r>
    </w:p>
    <w:p w14:paraId="366976F4">
      <w:pPr>
        <w:pStyle w:val="8"/>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8"/>
        <w:rPr>
          <w:rFonts w:hint="default" w:ascii="宋体" w:hAnsi="宋体" w:cs="宋体"/>
          <w:color w:val="auto"/>
          <w:kern w:val="0"/>
          <w:sz w:val="24"/>
          <w:highlight w:val="none"/>
          <w:lang w:val="en-US" w:eastAsia="zh-CN"/>
        </w:rPr>
      </w:pPr>
    </w:p>
    <w:p w14:paraId="1C27DB87">
      <w:pPr>
        <w:pStyle w:val="8"/>
        <w:rPr>
          <w:rFonts w:hint="default" w:ascii="宋体" w:hAnsi="宋体" w:cs="宋体"/>
          <w:color w:val="auto"/>
          <w:kern w:val="0"/>
          <w:sz w:val="24"/>
          <w:highlight w:val="none"/>
          <w:lang w:val="en-US" w:eastAsia="zh-CN"/>
        </w:rPr>
      </w:pPr>
    </w:p>
    <w:p w14:paraId="43E68354">
      <w:pPr>
        <w:pStyle w:val="8"/>
        <w:rPr>
          <w:rFonts w:hint="default" w:ascii="宋体" w:hAnsi="宋体" w:cs="宋体"/>
          <w:color w:val="auto"/>
          <w:kern w:val="0"/>
          <w:sz w:val="24"/>
          <w:highlight w:val="none"/>
          <w:lang w:val="en-US" w:eastAsia="zh-CN"/>
        </w:rPr>
      </w:pPr>
    </w:p>
    <w:p w14:paraId="0647EFB8">
      <w:pPr>
        <w:pStyle w:val="8"/>
        <w:rPr>
          <w:rFonts w:hint="default" w:ascii="宋体" w:hAnsi="宋体" w:cs="宋体"/>
          <w:color w:val="auto"/>
          <w:kern w:val="0"/>
          <w:sz w:val="24"/>
          <w:highlight w:val="none"/>
          <w:lang w:val="en-US" w:eastAsia="zh-CN"/>
        </w:rPr>
      </w:pPr>
    </w:p>
    <w:p w14:paraId="5A5A959A">
      <w:pPr>
        <w:pStyle w:val="8"/>
        <w:rPr>
          <w:rFonts w:hint="default" w:ascii="宋体" w:hAnsi="宋体" w:cs="宋体"/>
          <w:color w:val="auto"/>
          <w:kern w:val="0"/>
          <w:sz w:val="24"/>
          <w:highlight w:val="none"/>
          <w:lang w:val="en-US" w:eastAsia="zh-CN"/>
        </w:rPr>
      </w:pPr>
    </w:p>
    <w:p w14:paraId="650115AD">
      <w:pPr>
        <w:pStyle w:val="8"/>
        <w:rPr>
          <w:rFonts w:hint="default" w:ascii="宋体" w:hAnsi="宋体" w:cs="宋体"/>
          <w:color w:val="auto"/>
          <w:kern w:val="0"/>
          <w:sz w:val="24"/>
          <w:highlight w:val="none"/>
          <w:lang w:val="en-US" w:eastAsia="zh-CN"/>
        </w:rPr>
      </w:pPr>
    </w:p>
    <w:p w14:paraId="4A359505">
      <w:pPr>
        <w:pStyle w:val="8"/>
        <w:rPr>
          <w:rFonts w:hint="default" w:ascii="宋体" w:hAnsi="宋体" w:cs="宋体"/>
          <w:color w:val="auto"/>
          <w:kern w:val="0"/>
          <w:sz w:val="24"/>
          <w:highlight w:val="none"/>
          <w:lang w:val="en-US" w:eastAsia="zh-CN"/>
        </w:rPr>
      </w:pPr>
    </w:p>
    <w:p w14:paraId="40B7289D">
      <w:pPr>
        <w:pStyle w:val="8"/>
        <w:rPr>
          <w:rFonts w:hint="default" w:ascii="宋体" w:hAnsi="宋体" w:cs="宋体"/>
          <w:color w:val="auto"/>
          <w:kern w:val="0"/>
          <w:sz w:val="24"/>
          <w:highlight w:val="none"/>
          <w:lang w:val="en-US" w:eastAsia="zh-CN"/>
        </w:rPr>
      </w:pPr>
    </w:p>
    <w:p w14:paraId="1B505EE5">
      <w:pPr>
        <w:pStyle w:val="8"/>
        <w:rPr>
          <w:rFonts w:hint="default" w:ascii="宋体" w:hAnsi="宋体" w:cs="宋体"/>
          <w:color w:val="auto"/>
          <w:kern w:val="0"/>
          <w:sz w:val="24"/>
          <w:highlight w:val="none"/>
          <w:lang w:val="en-US" w:eastAsia="zh-CN"/>
        </w:rPr>
      </w:pPr>
    </w:p>
    <w:p w14:paraId="4CA18EFC">
      <w:pPr>
        <w:pStyle w:val="8"/>
        <w:rPr>
          <w:rFonts w:hint="default" w:ascii="宋体" w:hAnsi="宋体" w:cs="宋体"/>
          <w:color w:val="auto"/>
          <w:kern w:val="0"/>
          <w:sz w:val="24"/>
          <w:highlight w:val="none"/>
          <w:lang w:val="en-US" w:eastAsia="zh-CN"/>
        </w:rPr>
      </w:pPr>
    </w:p>
    <w:p w14:paraId="56E07BAF">
      <w:pPr>
        <w:pStyle w:val="8"/>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服务期限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70D04BF">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3"/>
        <w:rPr>
          <w:rFonts w:hint="default"/>
          <w:lang w:val="en-US" w:eastAsia="zh-CN"/>
        </w:rPr>
      </w:pPr>
    </w:p>
    <w:p w14:paraId="497C2512">
      <w:pPr>
        <w:pStyle w:val="23"/>
        <w:rPr>
          <w:rFonts w:hint="default"/>
          <w:lang w:val="en-US" w:eastAsia="zh-CN"/>
        </w:rPr>
      </w:pPr>
    </w:p>
    <w:p w14:paraId="2F4102D6">
      <w:pPr>
        <w:pStyle w:val="1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9.2针对“第二章 采购需求  二、技术服务要求”</w:t>
      </w:r>
      <w:r>
        <w:rPr>
          <w:rFonts w:hint="eastAsia" w:ascii="宋体" w:hAnsi="宋体" w:cs="宋体"/>
          <w:b/>
          <w:bCs/>
          <w:color w:val="auto"/>
          <w:sz w:val="24"/>
          <w:szCs w:val="24"/>
          <w:highlight w:val="none"/>
          <w:lang w:val="en-US" w:eastAsia="zh-CN"/>
        </w:rPr>
        <w:t>应需提供的证明材料</w:t>
      </w:r>
    </w:p>
    <w:p w14:paraId="2E51B77A">
      <w:pPr>
        <w:pStyle w:val="14"/>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3BDAF7F">
      <w:pPr>
        <w:pStyle w:val="14"/>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4"/>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9.3评分标准中需提供的证明材料（除技术服务要求外）</w:t>
      </w:r>
    </w:p>
    <w:p w14:paraId="718DD9F8">
      <w:pPr>
        <w:pStyle w:val="14"/>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4"/>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hint="eastAsia" w:cs="Arial" w:asciiTheme="minorEastAsia" w:hAnsiTheme="minorEastAsia"/>
          <w:b/>
          <w:sz w:val="24"/>
          <w:szCs w:val="24"/>
          <w:highlight w:val="none"/>
          <w:lang w:val="en-US" w:eastAsia="zh-CN"/>
        </w:rPr>
        <w:t>维保</w:t>
      </w:r>
      <w:r>
        <w:rPr>
          <w:rFonts w:cs="Arial" w:asciiTheme="minorEastAsia" w:hAnsiTheme="minorEastAsia"/>
          <w:b/>
          <w:sz w:val="24"/>
          <w:szCs w:val="24"/>
          <w:highlight w:val="none"/>
        </w:rPr>
        <w:t>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维保设备</w:t>
            </w:r>
            <w:r>
              <w:rPr>
                <w:rFonts w:hint="eastAsia" w:cs="Arial" w:asciiTheme="minorEastAsia" w:hAnsiTheme="minorEastAsia"/>
                <w:sz w:val="24"/>
                <w:highlight w:val="none"/>
              </w:rPr>
              <w:t>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4"/>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17B145D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27032A-FFA1-4355-B543-D7069E6EC0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4C800704-4238-438A-8946-241EE30B7FE7}"/>
  </w:font>
  <w:font w:name="仿宋">
    <w:panose1 w:val="02010609060101010101"/>
    <w:charset w:val="86"/>
    <w:family w:val="modern"/>
    <w:pitch w:val="default"/>
    <w:sig w:usb0="800002BF" w:usb1="38CF7CFA" w:usb2="00000016" w:usb3="00000000" w:csb0="00040001" w:csb1="00000000"/>
    <w:embedRegular r:id="rId3" w:fontKey="{B7D11CA0-2C60-4556-9FCD-41A1FA5E8C64}"/>
  </w:font>
  <w:font w:name="仿宋_GB2312">
    <w:panose1 w:val="02010609030101010101"/>
    <w:charset w:val="86"/>
    <w:family w:val="auto"/>
    <w:pitch w:val="default"/>
    <w:sig w:usb0="00000001" w:usb1="080E0000" w:usb2="00000000" w:usb3="00000000" w:csb0="00040000" w:csb1="00000000"/>
    <w:embedRegular r:id="rId4" w:fontKey="{3E037801-F2B2-4EC3-9FB6-F9D706A16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E61">
    <w:pPr>
      <w:pStyle w:val="25"/>
      <w:jc w:val="right"/>
      <w:rPr>
        <w:rFonts w:hint="eastAsia"/>
        <w:lang w:val="en-US" w:eastAsia="zh-CN"/>
      </w:rPr>
    </w:pPr>
  </w:p>
  <w:p w14:paraId="35EF85A7">
    <w:pPr>
      <w:pStyle w:val="25"/>
      <w:jc w:val="right"/>
      <w:rPr>
        <w:rFonts w:hint="eastAsia" w:ascii="宋体" w:hAnsi="宋体" w:eastAsia="宋体" w:cs="宋体"/>
      </w:rPr>
    </w:pPr>
    <w:r>
      <w:rPr>
        <w:rFonts w:hint="eastAsia" w:ascii="宋体" w:hAnsi="宋体" w:cs="宋体"/>
        <w:lang w:val="en-US" w:eastAsia="zh-CN"/>
      </w:rPr>
      <w:t>驻马店市中心医院飞利浦彩超全保采购项目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D531">
    <w:pPr>
      <w:pStyle w:val="25"/>
      <w:jc w:val="right"/>
    </w:pPr>
    <w:r>
      <w:rPr>
        <w:rFonts w:hint="eastAsia" w:ascii="宋体" w:hAnsi="宋体" w:cs="宋体"/>
        <w:lang w:val="en-US" w:eastAsia="zh-CN"/>
      </w:rPr>
      <w:t>驻马店市中心医院飞利浦彩超全保采购项目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CCC7C"/>
    <w:multiLevelType w:val="singleLevel"/>
    <w:tmpl w:val="702CCC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15C5E"/>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20F4D"/>
    <w:rsid w:val="05B93D6B"/>
    <w:rsid w:val="05BD626F"/>
    <w:rsid w:val="05C23EEE"/>
    <w:rsid w:val="05C313AC"/>
    <w:rsid w:val="05C8110D"/>
    <w:rsid w:val="05CA4074"/>
    <w:rsid w:val="05D53002"/>
    <w:rsid w:val="05D75738"/>
    <w:rsid w:val="05EB110D"/>
    <w:rsid w:val="05EB4481"/>
    <w:rsid w:val="05EB48F5"/>
    <w:rsid w:val="05F17CC7"/>
    <w:rsid w:val="05F5643F"/>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B290D"/>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336E17"/>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52DBD"/>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8FD1E9F"/>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A6039"/>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4815"/>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8454B"/>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6F18EE"/>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4A54C5"/>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703BFF"/>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B07E70"/>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B4251D"/>
    <w:rsid w:val="2FD271D9"/>
    <w:rsid w:val="2FEE6EA1"/>
    <w:rsid w:val="2FFE7D49"/>
    <w:rsid w:val="3002294D"/>
    <w:rsid w:val="3011153D"/>
    <w:rsid w:val="30142680"/>
    <w:rsid w:val="30183F1E"/>
    <w:rsid w:val="3024533F"/>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CC2CAA"/>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4709C"/>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045FC"/>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3C7E8D"/>
    <w:rsid w:val="374A416C"/>
    <w:rsid w:val="375E0DA6"/>
    <w:rsid w:val="377639AE"/>
    <w:rsid w:val="377E111B"/>
    <w:rsid w:val="378142CB"/>
    <w:rsid w:val="378B61A6"/>
    <w:rsid w:val="37920A5A"/>
    <w:rsid w:val="37B90F0B"/>
    <w:rsid w:val="37BA1D5F"/>
    <w:rsid w:val="37C56BD7"/>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26A7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7C6ACC"/>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67238"/>
    <w:rsid w:val="3A285AD8"/>
    <w:rsid w:val="3A2B2AA0"/>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B2136"/>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DE30B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6E2ACB"/>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DA2C4C"/>
    <w:rsid w:val="49F11610"/>
    <w:rsid w:val="4A01681E"/>
    <w:rsid w:val="4A05334F"/>
    <w:rsid w:val="4A060864"/>
    <w:rsid w:val="4A1763B3"/>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C685E"/>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16F9"/>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B70D0"/>
    <w:rsid w:val="53EC4BF7"/>
    <w:rsid w:val="53F671DE"/>
    <w:rsid w:val="53F758A1"/>
    <w:rsid w:val="540D5A7F"/>
    <w:rsid w:val="542E2BC2"/>
    <w:rsid w:val="543215BD"/>
    <w:rsid w:val="54352A96"/>
    <w:rsid w:val="54447390"/>
    <w:rsid w:val="544B514D"/>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970DA2"/>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1924BD"/>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739B4"/>
    <w:rsid w:val="5C6F410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08087F"/>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C38E0"/>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3D0B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94002"/>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8032E1"/>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D75A48"/>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81461E"/>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9E7372"/>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730565"/>
    <w:rsid w:val="7294672D"/>
    <w:rsid w:val="7295497F"/>
    <w:rsid w:val="72986FA0"/>
    <w:rsid w:val="72A17C99"/>
    <w:rsid w:val="72A2709C"/>
    <w:rsid w:val="72A5093A"/>
    <w:rsid w:val="72AD7197"/>
    <w:rsid w:val="72AF6F7E"/>
    <w:rsid w:val="72BD2C86"/>
    <w:rsid w:val="72CD226C"/>
    <w:rsid w:val="72D27981"/>
    <w:rsid w:val="72F10E66"/>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4163"/>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1F74E3"/>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EC5358"/>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334197"/>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8"/>
    <w:autoRedefine/>
    <w:qFormat/>
    <w:uiPriority w:val="0"/>
    <w:pPr>
      <w:widowControl/>
      <w:spacing w:beforeAutospacing="1" w:afterAutospacing="1"/>
      <w:jc w:val="left"/>
    </w:pPr>
    <w:rPr>
      <w:rFonts w:ascii="宋体" w:hAnsi="宋体" w:cs="宋体"/>
      <w:kern w:val="0"/>
      <w:sz w:val="24"/>
    </w:rPr>
  </w:style>
  <w:style w:type="paragraph" w:styleId="8">
    <w:name w:val="envelope return"/>
    <w:basedOn w:val="1"/>
    <w:autoRedefine/>
    <w:unhideWhenUsed/>
    <w:qFormat/>
    <w:uiPriority w:val="99"/>
    <w:pPr>
      <w:snapToGrid w:val="0"/>
    </w:pPr>
    <w:rPr>
      <w:rFonts w:ascii="Arial" w:hAnsi="Arial"/>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4805</Words>
  <Characters>5712</Characters>
  <Lines>50</Lines>
  <Paragraphs>68</Paragraphs>
  <TotalTime>2</TotalTime>
  <ScaleCrop>false</ScaleCrop>
  <LinksUpToDate>false</LinksUpToDate>
  <CharactersWithSpaces>5840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2026-05-08T02:50:22Z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